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9" w:lineRule="auto"/>
        <w:rPr>
          <w:rFonts w:ascii="Arial"/>
          <w:sz w:val="21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1091183</wp:posOffset>
                </wp:positionH>
                <wp:positionV relativeFrom="page">
                  <wp:posOffset>500409</wp:posOffset>
                </wp:positionV>
                <wp:extent cx="1541780" cy="358775"/>
                <wp:effectExtent l="0" t="0" r="0" b="0"/>
                <wp:wrapNone/>
                <wp:docPr id="1" name="TextBox 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1091183" y="500409"/>
                          <a:ext cx="1541780" cy="3587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208" w:lineRule="auto"/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2"/>
                              </w:rPr>
                              <w:t>仅供内部审</w:t>
                            </w: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1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" style="position:absolute;margin-left:85.92pt;margin-top:39.4023pt;mso-position-vertical-relative:page;mso-position-horizontal-relative:page;width:121.4pt;height:28.25pt;z-index:251658240;rotation:33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208" w:lineRule="auto"/>
                        <w:rPr>
                          <w:rFonts w:ascii="SimSun" w:hAnsi="SimSun" w:eastAsia="SimSun" w:cs="SimSun"/>
                          <w:sz w:val="40"/>
                          <w:szCs w:val="40"/>
                        </w:rPr>
                      </w:pP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2"/>
                        </w:rPr>
                        <w:t>仅供内部审</w:t>
                      </w: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1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6251952</wp:posOffset>
                </wp:positionH>
                <wp:positionV relativeFrom="page">
                  <wp:posOffset>564857</wp:posOffset>
                </wp:positionV>
                <wp:extent cx="1287780" cy="357504"/>
                <wp:effectExtent l="0" t="0" r="0" b="0"/>
                <wp:wrapNone/>
                <wp:docPr id="2" name="TextBox 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6251952" y="564857"/>
                          <a:ext cx="1287780" cy="3575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207" w:lineRule="auto"/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2"/>
                              </w:rPr>
                              <w:t>仅供内部审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margin-left:492.28pt;margin-top:44.477pt;mso-position-vertical-relative:page;mso-position-horizontal-relative:page;width:101.4pt;height:28.15pt;z-index:251663360;rotation:33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207" w:lineRule="auto"/>
                        <w:rPr>
                          <w:rFonts w:ascii="SimSun" w:hAnsi="SimSun" w:eastAsia="SimSun" w:cs="SimSun"/>
                          <w:sz w:val="40"/>
                          <w:szCs w:val="40"/>
                        </w:rPr>
                      </w:pP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2"/>
                        </w:rPr>
                        <w:t>仅供内部审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-178816</wp:posOffset>
                </wp:positionH>
                <wp:positionV relativeFrom="page">
                  <wp:posOffset>3599209</wp:posOffset>
                </wp:positionV>
                <wp:extent cx="1541780" cy="358775"/>
                <wp:effectExtent l="0" t="0" r="0" b="0"/>
                <wp:wrapNone/>
                <wp:docPr id="3" name="TextBox 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-178816" y="3599209"/>
                          <a:ext cx="1541780" cy="3587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208" w:lineRule="auto"/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2"/>
                              </w:rPr>
                              <w:t>仅供内部审</w:t>
                            </w: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1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" style="position:absolute;margin-left:-14.08pt;margin-top:283.402pt;mso-position-vertical-relative:page;mso-position-horizontal-relative:page;width:121.4pt;height:28.25pt;z-index:251659264;rotation:33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208" w:lineRule="auto"/>
                        <w:rPr>
                          <w:rFonts w:ascii="SimSun" w:hAnsi="SimSun" w:eastAsia="SimSun" w:cs="SimSun"/>
                          <w:sz w:val="40"/>
                          <w:szCs w:val="40"/>
                        </w:rPr>
                      </w:pP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2"/>
                        </w:rPr>
                        <w:t>仅供内部审</w:t>
                      </w: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1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1091184</wp:posOffset>
                </wp:positionH>
                <wp:positionV relativeFrom="page">
                  <wp:posOffset>6698009</wp:posOffset>
                </wp:positionV>
                <wp:extent cx="1541780" cy="358775"/>
                <wp:effectExtent l="0" t="0" r="0" b="0"/>
                <wp:wrapNone/>
                <wp:docPr id="4" name="TextBox 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1091184" y="6698009"/>
                          <a:ext cx="1541780" cy="3587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208" w:lineRule="auto"/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2"/>
                              </w:rPr>
                              <w:t>仅供内部审</w:t>
                            </w: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1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" style="position:absolute;margin-left:85.92pt;margin-top:527.402pt;mso-position-vertical-relative:page;mso-position-horizontal-relative:page;width:121.4pt;height:28.25pt;z-index:251662336;rotation:33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208" w:lineRule="auto"/>
                        <w:rPr>
                          <w:rFonts w:ascii="SimSun" w:hAnsi="SimSun" w:eastAsia="SimSun" w:cs="SimSun"/>
                          <w:sz w:val="40"/>
                          <w:szCs w:val="40"/>
                        </w:rPr>
                      </w:pP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2"/>
                        </w:rPr>
                        <w:t>仅供内部审</w:t>
                      </w: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1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6251952</wp:posOffset>
                </wp:positionH>
                <wp:positionV relativeFrom="page">
                  <wp:posOffset>6762458</wp:posOffset>
                </wp:positionV>
                <wp:extent cx="1287780" cy="357504"/>
                <wp:effectExtent l="0" t="0" r="0" b="0"/>
                <wp:wrapNone/>
                <wp:docPr id="5" name="TextBox 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6251952" y="6762458"/>
                          <a:ext cx="1287780" cy="3575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207" w:lineRule="auto"/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2"/>
                              </w:rPr>
                              <w:t>仅供内部审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" style="position:absolute;margin-left:492.28pt;margin-top:532.477pt;mso-position-vertical-relative:page;mso-position-horizontal-relative:page;width:101.4pt;height:28.15pt;z-index:251664384;rotation:33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207" w:lineRule="auto"/>
                        <w:rPr>
                          <w:rFonts w:ascii="SimSun" w:hAnsi="SimSun" w:eastAsia="SimSun" w:cs="SimSun"/>
                          <w:sz w:val="40"/>
                          <w:szCs w:val="40"/>
                        </w:rPr>
                      </w:pP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2"/>
                        </w:rPr>
                        <w:t>仅供内部审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-178815</wp:posOffset>
                </wp:positionH>
                <wp:positionV relativeFrom="page">
                  <wp:posOffset>9796809</wp:posOffset>
                </wp:positionV>
                <wp:extent cx="1541780" cy="358775"/>
                <wp:effectExtent l="0" t="0" r="0" b="0"/>
                <wp:wrapNone/>
                <wp:docPr id="6" name="TextBox 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-178815" y="9796809"/>
                          <a:ext cx="1541780" cy="3587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208" w:lineRule="auto"/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2"/>
                              </w:rPr>
                              <w:t>仅供内部审</w:t>
                            </w: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1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" style="position:absolute;margin-left:-14.08pt;margin-top:771.402pt;mso-position-vertical-relative:page;mso-position-horizontal-relative:page;width:121.4pt;height:28.25pt;z-index:251660288;rotation:33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208" w:lineRule="auto"/>
                        <w:rPr>
                          <w:rFonts w:ascii="SimSun" w:hAnsi="SimSun" w:eastAsia="SimSun" w:cs="SimSun"/>
                          <w:sz w:val="40"/>
                          <w:szCs w:val="40"/>
                        </w:rPr>
                      </w:pP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2"/>
                        </w:rPr>
                        <w:t>仅供内部审</w:t>
                      </w: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1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4964684</wp:posOffset>
                </wp:positionH>
                <wp:positionV relativeFrom="page">
                  <wp:posOffset>9796809</wp:posOffset>
                </wp:positionV>
                <wp:extent cx="1541780" cy="358775"/>
                <wp:effectExtent l="0" t="0" r="0" b="0"/>
                <wp:wrapNone/>
                <wp:docPr id="7" name="TextBox 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4964684" y="9796809"/>
                          <a:ext cx="1541780" cy="3587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208" w:lineRule="auto"/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2"/>
                              </w:rPr>
                              <w:t>仅供内部审</w:t>
                            </w: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1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margin-left:390.92pt;margin-top:771.402pt;mso-position-vertical-relative:page;mso-position-horizontal-relative:page;width:121.4pt;height:28.25pt;z-index:251661312;rotation:33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208" w:lineRule="auto"/>
                        <w:rPr>
                          <w:rFonts w:ascii="SimSun" w:hAnsi="SimSun" w:eastAsia="SimSun" w:cs="SimSun"/>
                          <w:sz w:val="40"/>
                          <w:szCs w:val="40"/>
                        </w:rPr>
                      </w:pP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2"/>
                        </w:rPr>
                        <w:t>仅供内部审</w:t>
                      </w: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1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771"/>
        <w:spacing w:before="111" w:line="219" w:lineRule="auto"/>
        <w:rPr>
          <w:rFonts w:ascii="SimSun" w:hAnsi="SimSun" w:eastAsia="SimSun" w:cs="SimSun"/>
          <w:sz w:val="34"/>
          <w:szCs w:val="34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4964683</wp:posOffset>
                </wp:positionH>
                <wp:positionV relativeFrom="paragraph">
                  <wp:posOffset>49346</wp:posOffset>
                </wp:positionV>
                <wp:extent cx="1541780" cy="358775"/>
                <wp:effectExtent l="0" t="0" r="0" b="0"/>
                <wp:wrapNone/>
                <wp:docPr id="8" name="TextBox 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9800000">
                          <a:off x="4964683" y="49346"/>
                          <a:ext cx="1541780" cy="3587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19" w:line="208" w:lineRule="auto"/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2"/>
                              </w:rPr>
                              <w:t>仅供内部审</w:t>
                            </w:r>
                            <w:r>
                              <w:rPr>
                                <w:rFonts w:ascii="SimSun" w:hAnsi="SimSun" w:eastAsia="SimSun" w:cs="SimSun"/>
                                <w:sz w:val="40"/>
                                <w:szCs w:val="40"/>
                                <w:color w:val="404040"/>
                                <w14:textFill>
                                  <w14:solidFill>
                                    <w14:srgbClr w14:val="404040">
                                      <w14:alpha w14:val="59999"/>
                                    </w14:srgbClr>
                                  </w14:solidFill>
                                </w14:textFill>
                                <w:spacing w:val="-1"/>
                              </w:rPr>
                              <w:t>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" style="position:absolute;margin-left:390.92pt;margin-top:3.88557pt;mso-position-vertical-relative:text;mso-position-horizontal-relative:text;width:121.4pt;height:28.25pt;z-index:251665408;rotation:330;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19" w:line="208" w:lineRule="auto"/>
                        <w:rPr>
                          <w:rFonts w:ascii="SimSun" w:hAnsi="SimSun" w:eastAsia="SimSun" w:cs="SimSun"/>
                          <w:sz w:val="40"/>
                          <w:szCs w:val="40"/>
                        </w:rPr>
                      </w:pP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2"/>
                        </w:rPr>
                        <w:t>仅供内部审</w:t>
                      </w:r>
                      <w:r>
                        <w:rPr>
                          <w:rFonts w:ascii="SimSun" w:hAnsi="SimSun" w:eastAsia="SimSun" w:cs="SimSun"/>
                          <w:sz w:val="40"/>
                          <w:szCs w:val="40"/>
                          <w:color w:val="404040"/>
                          <w14:textFill>
                            <w14:solidFill>
                              <w14:srgbClr w14:val="404040">
                                <w14:alpha w14:val="59999"/>
                              </w14:srgbClr>
                            </w14:solidFill>
                          </w14:textFill>
                          <w:spacing w:val="-1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34"/>
          <w:szCs w:val="34"/>
          <w:spacing w:val="-16"/>
        </w:rPr>
        <w:t>山</w:t>
      </w:r>
      <w:r>
        <w:rPr>
          <w:rFonts w:ascii="SimSun" w:hAnsi="SimSun" w:eastAsia="SimSun" w:cs="SimSun"/>
          <w:sz w:val="34"/>
          <w:szCs w:val="34"/>
          <w:spacing w:val="-10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0"/>
        </w:rPr>
        <w:t>西</w:t>
      </w:r>
      <w:r>
        <w:rPr>
          <w:rFonts w:ascii="SimSun" w:hAnsi="SimSun" w:eastAsia="SimSun" w:cs="SimSun"/>
          <w:sz w:val="34"/>
          <w:szCs w:val="34"/>
          <w:spacing w:val="-10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0"/>
        </w:rPr>
        <w:t>省</w:t>
      </w:r>
      <w:r>
        <w:rPr>
          <w:rFonts w:ascii="SimSun" w:hAnsi="SimSun" w:eastAsia="SimSun" w:cs="SimSun"/>
          <w:sz w:val="34"/>
          <w:szCs w:val="34"/>
          <w:spacing w:val="-10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0"/>
        </w:rPr>
        <w:t>计</w:t>
      </w:r>
      <w:r>
        <w:rPr>
          <w:rFonts w:ascii="SimSun" w:hAnsi="SimSun" w:eastAsia="SimSun" w:cs="SimSun"/>
          <w:sz w:val="34"/>
          <w:szCs w:val="34"/>
          <w:spacing w:val="-10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0"/>
        </w:rPr>
        <w:t>划</w:t>
      </w:r>
      <w:r>
        <w:rPr>
          <w:rFonts w:ascii="SimSun" w:hAnsi="SimSun" w:eastAsia="SimSun" w:cs="SimSun"/>
          <w:sz w:val="34"/>
          <w:szCs w:val="34"/>
          <w:spacing w:val="-10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0"/>
        </w:rPr>
        <w:t>生</w:t>
      </w:r>
      <w:r>
        <w:rPr>
          <w:rFonts w:ascii="SimSun" w:hAnsi="SimSun" w:eastAsia="SimSun" w:cs="SimSun"/>
          <w:sz w:val="34"/>
          <w:szCs w:val="34"/>
          <w:spacing w:val="-10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0"/>
        </w:rPr>
        <w:t>育</w:t>
      </w:r>
      <w:r>
        <w:rPr>
          <w:rFonts w:ascii="SimSun" w:hAnsi="SimSun" w:eastAsia="SimSun" w:cs="SimSun"/>
          <w:sz w:val="34"/>
          <w:szCs w:val="34"/>
          <w:spacing w:val="-10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0"/>
        </w:rPr>
        <w:t>协</w:t>
      </w:r>
      <w:r>
        <w:rPr>
          <w:rFonts w:ascii="SimSun" w:hAnsi="SimSun" w:eastAsia="SimSun" w:cs="SimSun"/>
          <w:sz w:val="34"/>
          <w:szCs w:val="34"/>
          <w:spacing w:val="-10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10"/>
        </w:rPr>
        <w:t>会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line="318" w:lineRule="auto"/>
        <w:rPr>
          <w:rFonts w:ascii="Arial"/>
          <w:sz w:val="21"/>
        </w:rPr>
      </w:pPr>
      <w:r/>
    </w:p>
    <w:p>
      <w:pPr>
        <w:ind w:left="3276"/>
        <w:spacing w:before="110" w:line="217" w:lineRule="auto"/>
        <w:rPr>
          <w:rFonts w:ascii="SimSun" w:hAnsi="SimSun" w:eastAsia="SimSun" w:cs="SimSun"/>
          <w:sz w:val="34"/>
          <w:szCs w:val="34"/>
        </w:rPr>
      </w:pPr>
      <w:r>
        <w:rPr>
          <w:rFonts w:ascii="SimSun" w:hAnsi="SimSun" w:eastAsia="SimSun" w:cs="SimSun"/>
          <w:sz w:val="34"/>
          <w:szCs w:val="34"/>
          <w:spacing w:val="-4"/>
        </w:rPr>
        <w:t>2</w:t>
      </w:r>
      <w:r>
        <w:rPr>
          <w:rFonts w:ascii="SimSun" w:hAnsi="SimSun" w:eastAsia="SimSun" w:cs="SimSun"/>
          <w:sz w:val="34"/>
          <w:szCs w:val="34"/>
          <w:spacing w:val="-4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0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2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4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年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度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单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位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预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算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公</w:t>
      </w:r>
      <w:r>
        <w:rPr>
          <w:rFonts w:ascii="SimSun" w:hAnsi="SimSun" w:eastAsia="SimSun" w:cs="SimSun"/>
          <w:sz w:val="34"/>
          <w:szCs w:val="34"/>
          <w:spacing w:val="-2"/>
        </w:rPr>
        <w:t xml:space="preserve"> </w:t>
      </w:r>
      <w:r>
        <w:rPr>
          <w:rFonts w:ascii="SimSun" w:hAnsi="SimSun" w:eastAsia="SimSun" w:cs="SimSun"/>
          <w:sz w:val="34"/>
          <w:szCs w:val="34"/>
          <w:spacing w:val="-2"/>
        </w:rPr>
        <w:t>开</w:t>
      </w:r>
    </w:p>
    <w:p>
      <w:pPr>
        <w:sectPr>
          <w:pgSz w:w="11900" w:h="16840"/>
          <w:pgMar w:top="310" w:right="86" w:bottom="0" w:left="0" w:header="0" w:footer="0" w:gutter="0"/>
        </w:sectPr>
        <w:rPr/>
      </w:pPr>
    </w:p>
    <w:p>
      <w:pPr>
        <w:spacing w:line="456" w:lineRule="auto"/>
        <w:rPr>
          <w:rFonts w:ascii="Arial"/>
          <w:sz w:val="21"/>
        </w:rPr>
      </w:pPr>
      <w:r>
        <w:pict>
          <v:shape id="_x0000_s17" style="position:absolute;margin-left:91.962pt;margin-top:306.833pt;mso-position-vertical-relative:page;mso-position-horizontal-relative:page;width:438.05pt;height:168.6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/>
                    <w:spacing w:before="20" w:line="355" w:lineRule="auto"/>
                    <w:rPr>
                      <w:rFonts w:ascii="FangSong" w:hAnsi="FangSong" w:eastAsia="FangSong" w:cs="FangSong"/>
                      <w:sz w:val="26"/>
                      <w:szCs w:val="26"/>
                    </w:rPr>
                  </w:pP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5"/>
                    </w:rPr>
                    <w:t>表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五2024年一般公共预算支出预算表(不含上年结转)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u w:val="dotted" w:color="auto"/>
                      <w:spacing w:val="3"/>
                    </w:rPr>
                    <w:t xml:space="preserve">                  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8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6"/>
                    </w:rPr>
                    <w:t>表六2024年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5"/>
                    </w:rPr>
                    <w:t>一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般公共预算安排基本支出分经济科目表(不含上年结转)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u w:val="dotted" w:color="auto"/>
                      <w:spacing w:val="3"/>
                    </w:rPr>
                    <w:t xml:space="preserve">    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9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表七2024年政府性基金预算收入表(不含上年结转)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u w:val="dotted" w:color="auto"/>
                      <w:spacing w:val="3"/>
                    </w:rPr>
                    <w:t xml:space="preserve">                   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1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2"/>
                    </w:rPr>
                    <w:t>0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表八2024年政府性基金预算支出表(不含上年结转)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u w:val="dotted" w:color="auto"/>
                      <w:spacing w:val="3"/>
                    </w:rPr>
                    <w:t xml:space="preserve">                   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1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2"/>
                    </w:rPr>
                    <w:t>1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6"/>
                    </w:rPr>
                    <w:t>表九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5"/>
                    </w:rPr>
                    <w:t>2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024年国有资本经营预算收支预算表(不含上年结转)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u w:val="dotted" w:color="auto"/>
                      <w:spacing w:val="3"/>
                    </w:rPr>
                    <w:t xml:space="preserve">             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3"/>
                    </w:rPr>
                    <w:t>12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-4"/>
                    </w:rPr>
                    <w:t>表十2024年财政拨款安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-2"/>
                    </w:rPr>
                    <w:t>排“三公”经费支出预算表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u w:val="dotted" w:color="auto"/>
                      <w:spacing w:val="-2"/>
                    </w:rPr>
                    <w:t xml:space="preserve">                    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-2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-2"/>
                    </w:rPr>
                    <w:t>12</w:t>
                  </w:r>
                </w:p>
                <w:p>
                  <w:pPr>
                    <w:ind w:left="20"/>
                    <w:spacing w:before="1" w:line="220" w:lineRule="auto"/>
                    <w:rPr>
                      <w:rFonts w:ascii="FangSong" w:hAnsi="FangSong" w:eastAsia="FangSong" w:cs="FangSong"/>
                      <w:sz w:val="26"/>
                      <w:szCs w:val="26"/>
                    </w:rPr>
                  </w:pP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-4"/>
                    </w:rPr>
                    <w:t>表十一2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-2"/>
                    </w:rPr>
                    <w:t>024年财政拨款安排机关运行经费预算表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u w:val="dotted" w:color="auto"/>
                      <w:spacing w:val="-2"/>
                    </w:rPr>
                    <w:t xml:space="preserve">                      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-2"/>
                    </w:rPr>
                    <w:t xml:space="preserve"> </w:t>
                  </w:r>
                  <w:r>
                    <w:rPr>
                      <w:rFonts w:ascii="FangSong" w:hAnsi="FangSong" w:eastAsia="FangSong" w:cs="FangSong"/>
                      <w:sz w:val="26"/>
                      <w:szCs w:val="26"/>
                      <w:spacing w:val="-2"/>
                    </w:rPr>
                    <w:t>13</w:t>
                  </w:r>
                </w:p>
              </w:txbxContent>
            </v:textbox>
          </v:shape>
        </w:pict>
      </w:r>
      <w:r/>
    </w:p>
    <w:p>
      <w:pPr>
        <w:ind w:left="5396"/>
        <w:spacing w:before="143" w:line="223" w:lineRule="auto"/>
        <w:outlineLvl w:val="0"/>
        <w:rPr>
          <w:rFonts w:ascii="FangSong" w:hAnsi="FangSong" w:eastAsia="FangSong" w:cs="FangSong"/>
          <w:sz w:val="44"/>
          <w:szCs w:val="44"/>
        </w:rPr>
      </w:pPr>
      <w:bookmarkStart w:name="_bookmark1" w:id="1"/>
      <w:bookmarkEnd w:id="1"/>
      <w:r>
        <w:rPr>
          <w:rFonts w:ascii="FangSong" w:hAnsi="FangSong" w:eastAsia="FangSong" w:cs="FangSong"/>
          <w:sz w:val="44"/>
          <w:szCs w:val="44"/>
          <w14:textOutline w14:w="9313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目</w:t>
      </w:r>
      <w:r>
        <w:rPr>
          <w:rFonts w:ascii="FangSong" w:hAnsi="FangSong" w:eastAsia="FangSong" w:cs="FangSong"/>
          <w:sz w:val="44"/>
          <w:szCs w:val="44"/>
          <w:spacing w:val="-15"/>
        </w:rPr>
        <w:t xml:space="preserve">  </w:t>
      </w:r>
      <w:r>
        <w:rPr>
          <w:rFonts w:ascii="FangSong" w:hAnsi="FangSong" w:eastAsia="FangSong" w:cs="FangSong"/>
          <w:sz w:val="44"/>
          <w:szCs w:val="44"/>
          <w14:textOutline w14:w="9313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录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sdt>
      <w:sdtPr>
        <w:rPr>
          <w:rFonts w:ascii="FangSong" w:hAnsi="FangSong" w:eastAsia="FangSong" w:cs="FangSong"/>
          <w:sz w:val="26"/>
          <w:szCs w:val="26"/>
        </w:rPr>
        <w:docPartObj>
          <w:docPartGallery w:val="Table of Contents"/>
          <w:docPartUnique/>
        </w:docPartObj>
      </w:sdtPr>
      <w:sdtEndPr>
        <w:rPr>
          <w:rFonts w:ascii="FangSong" w:hAnsi="FangSong" w:eastAsia="FangSong" w:cs="FangSong"/>
          <w:sz w:val="26"/>
          <w:szCs w:val="26"/>
        </w:rPr>
      </w:sdtEndPr>
      <w:sdtContent>
        <w:p>
          <w:pPr>
            <w:ind w:left="1348"/>
            <w:spacing w:before="85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21"/>
            </w:rPr>
            <w:t>第</w:t>
          </w: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5"/>
            </w:rPr>
            <w:t>一部分</w:t>
          </w:r>
          <w:r>
            <w:rPr>
              <w:rFonts w:ascii="FangSong" w:hAnsi="FangSong" w:eastAsia="FangSong" w:cs="FangSong"/>
              <w:sz w:val="26"/>
              <w:szCs w:val="26"/>
              <w:spacing w:val="-15"/>
            </w:rPr>
            <w:t xml:space="preserve"> </w:t>
          </w: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5"/>
            </w:rPr>
            <w:t>概况</w:t>
          </w:r>
          <w:r>
            <w:rPr>
              <w:rFonts w:ascii="FangSong" w:hAnsi="FangSong" w:eastAsia="FangSong" w:cs="FangSong"/>
              <w:sz w:val="26"/>
              <w:szCs w:val="26"/>
              <w:b/>
              <w:bCs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15"/>
            </w:rPr>
            <w:t xml:space="preserve"> </w:t>
          </w:r>
          <w:hyperlink w:history="true" w:anchor="_bookmark2">
            <w:r>
              <w:rPr>
                <w:rFonts w:ascii="FangSong" w:hAnsi="FangSong" w:eastAsia="FangSong" w:cs="FangSong"/>
                <w:sz w:val="26"/>
                <w:szCs w:val="26"/>
                <w14:textOutline w14:w="550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1</w:t>
            </w:r>
          </w:hyperlink>
        </w:p>
        <w:p>
          <w:pPr>
            <w:ind w:left="1861"/>
            <w:spacing w:before="186" w:line="221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21"/>
            </w:rPr>
            <w:t>一</w:t>
          </w:r>
          <w:r>
            <w:rPr>
              <w:rFonts w:ascii="FangSong" w:hAnsi="FangSong" w:eastAsia="FangSong" w:cs="FangSong"/>
              <w:sz w:val="26"/>
              <w:szCs w:val="26"/>
              <w:spacing w:val="-14"/>
            </w:rPr>
            <w:t>、本单位职责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14"/>
            </w:rPr>
            <w:t xml:space="preserve"> </w:t>
          </w:r>
          <w:hyperlink w:history="true" w:anchor="_bookmark3">
            <w:r>
              <w:rPr>
                <w:rFonts w:ascii="FangSong" w:hAnsi="FangSong" w:eastAsia="FangSong" w:cs="FangSong"/>
                <w:sz w:val="26"/>
                <w:szCs w:val="26"/>
                <w:spacing w:val="-14"/>
              </w:rPr>
              <w:t>1</w:t>
            </w:r>
          </w:hyperlink>
        </w:p>
        <w:p>
          <w:pPr>
            <w:ind w:left="1865"/>
            <w:spacing w:before="189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21"/>
            </w:rPr>
            <w:t>二</w:t>
          </w:r>
          <w:r>
            <w:rPr>
              <w:rFonts w:ascii="FangSong" w:hAnsi="FangSong" w:eastAsia="FangSong" w:cs="FangSong"/>
              <w:sz w:val="26"/>
              <w:szCs w:val="26"/>
              <w:spacing w:val="-13"/>
            </w:rPr>
            <w:t>、机构设置情况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13"/>
            </w:rPr>
            <w:t xml:space="preserve"> </w:t>
          </w:r>
          <w:hyperlink w:history="true" w:anchor="_bookmark4">
            <w:r>
              <w:rPr>
                <w:rFonts w:ascii="FangSong" w:hAnsi="FangSong" w:eastAsia="FangSong" w:cs="FangSong"/>
                <w:sz w:val="26"/>
                <w:szCs w:val="26"/>
                <w:spacing w:val="-13"/>
              </w:rPr>
              <w:t>1</w:t>
            </w:r>
          </w:hyperlink>
        </w:p>
        <w:p>
          <w:pPr>
            <w:ind w:left="1348"/>
            <w:spacing w:before="186" w:line="221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2"/>
            </w:rPr>
            <w:t>第二部分</w:t>
          </w:r>
          <w:r>
            <w:rPr>
              <w:rFonts w:ascii="FangSong" w:hAnsi="FangSong" w:eastAsia="FangSong" w:cs="FangSong"/>
              <w:sz w:val="26"/>
              <w:szCs w:val="26"/>
              <w:spacing w:val="-2"/>
            </w:rPr>
            <w:t xml:space="preserve">   </w:t>
          </w: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2"/>
            </w:rPr>
            <w:t>202</w:t>
          </w: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"/>
            </w:rPr>
            <w:t>4年单位预算报表</w:t>
          </w:r>
          <w:r>
            <w:rPr>
              <w:rFonts w:ascii="FangSong" w:hAnsi="FangSong" w:eastAsia="FangSong" w:cs="FangSong"/>
              <w:sz w:val="26"/>
              <w:szCs w:val="26"/>
              <w:b/>
              <w:bCs/>
            </w:rPr>
            <w:tab/>
          </w:r>
          <w:hyperlink w:history="true" w:anchor="_bookmark1">
            <w:r>
              <w:rPr>
                <w:rFonts w:ascii="FangSong" w:hAnsi="FangSong" w:eastAsia="FangSong" w:cs="FangSong"/>
                <w:sz w:val="26"/>
                <w:szCs w:val="26"/>
                <w14:textOutline w14:w="550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2</w:t>
            </w:r>
          </w:hyperlink>
        </w:p>
        <w:p>
          <w:pPr>
            <w:ind w:left="1859"/>
            <w:spacing w:before="188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2"/>
            </w:rPr>
            <w:t>表一2024</w:t>
          </w:r>
          <w:r>
            <w:rPr>
              <w:rFonts w:ascii="FangSong" w:hAnsi="FangSong" w:eastAsia="FangSong" w:cs="FangSong"/>
              <w:sz w:val="26"/>
              <w:szCs w:val="26"/>
              <w:spacing w:val="-1"/>
            </w:rPr>
            <w:t>年预算收支总表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1">
            <w:r>
              <w:rPr>
                <w:rFonts w:ascii="FangSong" w:hAnsi="FangSong" w:eastAsia="FangSong" w:cs="FangSong"/>
                <w:sz w:val="26"/>
                <w:szCs w:val="26"/>
                <w:spacing w:val="-1"/>
              </w:rPr>
              <w:t>2</w:t>
            </w:r>
          </w:hyperlink>
        </w:p>
        <w:p>
          <w:pPr>
            <w:ind w:left="1859"/>
            <w:spacing w:before="188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2"/>
            </w:rPr>
            <w:t>表二2024</w:t>
          </w:r>
          <w:r>
            <w:rPr>
              <w:rFonts w:ascii="FangSong" w:hAnsi="FangSong" w:eastAsia="FangSong" w:cs="FangSong"/>
              <w:sz w:val="26"/>
              <w:szCs w:val="26"/>
              <w:spacing w:val="-1"/>
            </w:rPr>
            <w:t>年预算收入总表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5">
            <w:r>
              <w:rPr>
                <w:rFonts w:ascii="FangSong" w:hAnsi="FangSong" w:eastAsia="FangSong" w:cs="FangSong"/>
                <w:sz w:val="26"/>
                <w:szCs w:val="26"/>
                <w:spacing w:val="-1"/>
              </w:rPr>
              <w:t>4</w:t>
            </w:r>
          </w:hyperlink>
        </w:p>
        <w:p>
          <w:pPr>
            <w:ind w:left="1859"/>
            <w:spacing w:before="187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2"/>
            </w:rPr>
            <w:t>表三2024</w:t>
          </w:r>
          <w:r>
            <w:rPr>
              <w:rFonts w:ascii="FangSong" w:hAnsi="FangSong" w:eastAsia="FangSong" w:cs="FangSong"/>
              <w:sz w:val="26"/>
              <w:szCs w:val="26"/>
              <w:spacing w:val="-1"/>
            </w:rPr>
            <w:t>年预算支出总表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6">
            <w:r>
              <w:rPr>
                <w:rFonts w:ascii="FangSong" w:hAnsi="FangSong" w:eastAsia="FangSong" w:cs="FangSong"/>
                <w:sz w:val="26"/>
                <w:szCs w:val="26"/>
                <w:spacing w:val="-1"/>
              </w:rPr>
              <w:t>5</w:t>
            </w:r>
          </w:hyperlink>
        </w:p>
        <w:p>
          <w:pPr>
            <w:ind w:left="1859"/>
            <w:spacing w:before="188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2"/>
            </w:rPr>
            <w:t>表四20</w:t>
          </w:r>
          <w:r>
            <w:rPr>
              <w:rFonts w:ascii="FangSong" w:hAnsi="FangSong" w:eastAsia="FangSong" w:cs="FangSong"/>
              <w:sz w:val="26"/>
              <w:szCs w:val="26"/>
              <w:spacing w:val="-1"/>
            </w:rPr>
            <w:t>24年财政拨款收支总表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7">
            <w:r>
              <w:rPr>
                <w:rFonts w:ascii="FangSong" w:hAnsi="FangSong" w:eastAsia="FangSong" w:cs="FangSong"/>
                <w:sz w:val="26"/>
                <w:szCs w:val="26"/>
                <w:spacing w:val="-1"/>
              </w:rPr>
              <w:t>6</w:t>
            </w:r>
          </w:hyperlink>
        </w:p>
      </w:sdtContent>
    </w:sdt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sdt>
      <w:sdtPr>
        <w:rPr>
          <w:rFonts w:ascii="FangSong" w:hAnsi="FangSong" w:eastAsia="FangSong" w:cs="FangSong"/>
          <w:sz w:val="26"/>
          <w:szCs w:val="26"/>
        </w:rPr>
        <w:docPartObj>
          <w:docPartGallery w:val="Table of Contents"/>
          <w:docPartUnique/>
        </w:docPartObj>
      </w:sdtPr>
      <w:sdtEndPr>
        <w:rPr>
          <w:rFonts w:ascii="FangSong" w:hAnsi="FangSong" w:eastAsia="FangSong" w:cs="FangSong"/>
          <w:sz w:val="26"/>
          <w:szCs w:val="26"/>
        </w:rPr>
      </w:sdtEndPr>
      <w:sdtContent>
        <w:p>
          <w:pPr>
            <w:ind w:left="1859"/>
            <w:spacing w:before="86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6"/>
            </w:rPr>
            <w:t>表十二</w:t>
          </w:r>
          <w:r>
            <w:rPr>
              <w:rFonts w:ascii="FangSong" w:hAnsi="FangSong" w:eastAsia="FangSong" w:cs="FangSong"/>
              <w:sz w:val="26"/>
              <w:szCs w:val="26"/>
              <w:spacing w:val="4"/>
            </w:rPr>
            <w:t>2</w:t>
          </w:r>
          <w:r>
            <w:rPr>
              <w:rFonts w:ascii="FangSong" w:hAnsi="FangSong" w:eastAsia="FangSong" w:cs="FangSong"/>
              <w:sz w:val="26"/>
              <w:szCs w:val="26"/>
              <w:spacing w:val="3"/>
            </w:rPr>
            <w:t>024年项目支出预算表(本年预算)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8">
            <w:r>
              <w:rPr>
                <w:rFonts w:ascii="FangSong" w:hAnsi="FangSong" w:eastAsia="FangSong" w:cs="FangSong"/>
                <w:sz w:val="26"/>
                <w:szCs w:val="26"/>
                <w:spacing w:val="3"/>
              </w:rPr>
              <w:t>14</w:t>
            </w:r>
          </w:hyperlink>
        </w:p>
        <w:p>
          <w:pPr>
            <w:ind w:left="1859"/>
            <w:spacing w:before="187" w:line="219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6"/>
            </w:rPr>
            <w:t>表十三</w:t>
          </w:r>
          <w:r>
            <w:rPr>
              <w:rFonts w:ascii="FangSong" w:hAnsi="FangSong" w:eastAsia="FangSong" w:cs="FangSong"/>
              <w:sz w:val="26"/>
              <w:szCs w:val="26"/>
              <w:spacing w:val="4"/>
            </w:rPr>
            <w:t>2</w:t>
          </w:r>
          <w:r>
            <w:rPr>
              <w:rFonts w:ascii="FangSong" w:hAnsi="FangSong" w:eastAsia="FangSong" w:cs="FangSong"/>
              <w:sz w:val="26"/>
              <w:szCs w:val="26"/>
              <w:spacing w:val="3"/>
            </w:rPr>
            <w:t>024年项目支出预算表(上年结转)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9">
            <w:r>
              <w:rPr>
                <w:rFonts w:ascii="FangSong" w:hAnsi="FangSong" w:eastAsia="FangSong" w:cs="FangSong"/>
                <w:sz w:val="26"/>
                <w:szCs w:val="26"/>
                <w:spacing w:val="3"/>
              </w:rPr>
              <w:t>15</w:t>
            </w:r>
          </w:hyperlink>
        </w:p>
        <w:p>
          <w:pPr>
            <w:ind w:left="1348"/>
            <w:spacing w:before="192" w:line="221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2"/>
            </w:rPr>
            <w:t>第三</w:t>
          </w: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11"/>
            </w:rPr>
            <w:t>部</w:t>
          </w: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6"/>
            </w:rPr>
            <w:t>分</w:t>
          </w:r>
          <w:r>
            <w:rPr>
              <w:rFonts w:ascii="FangSong" w:hAnsi="FangSong" w:eastAsia="FangSong" w:cs="FangSong"/>
              <w:sz w:val="26"/>
              <w:szCs w:val="26"/>
              <w:spacing w:val="-6"/>
            </w:rPr>
            <w:t xml:space="preserve">  </w:t>
          </w: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6"/>
            </w:rPr>
            <w:t>2024年度单位预算情况说明</w:t>
          </w:r>
          <w:r>
            <w:rPr>
              <w:rFonts w:ascii="FangSong" w:hAnsi="FangSong" w:eastAsia="FangSong" w:cs="FangSong"/>
              <w:sz w:val="26"/>
              <w:szCs w:val="26"/>
              <w:b/>
              <w:bCs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6"/>
            </w:rPr>
            <w:t xml:space="preserve"> </w:t>
          </w:r>
          <w:hyperlink w:history="true" w:anchor="_bookmark10">
            <w:r>
              <w:rPr>
                <w:rFonts w:ascii="FangSong" w:hAnsi="FangSong" w:eastAsia="FangSong" w:cs="FangSong"/>
                <w:sz w:val="26"/>
                <w:szCs w:val="26"/>
                <w14:textOutline w14:w="550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16</w:t>
            </w:r>
          </w:hyperlink>
        </w:p>
        <w:p>
          <w:pPr>
            <w:ind w:left="1861"/>
            <w:spacing w:before="189" w:line="221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14"/>
            </w:rPr>
            <w:t>一</w:t>
          </w:r>
          <w:r>
            <w:rPr>
              <w:rFonts w:ascii="FangSong" w:hAnsi="FangSong" w:eastAsia="FangSong" w:cs="FangSong"/>
              <w:sz w:val="26"/>
              <w:szCs w:val="26"/>
              <w:spacing w:val="-8"/>
            </w:rPr>
            <w:t>、</w:t>
          </w: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>单位预算收支数据变动情况及原因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 xml:space="preserve"> </w:t>
          </w:r>
          <w:hyperlink w:history="true" w:anchor="_bookmark11">
            <w:r>
              <w:rPr>
                <w:rFonts w:ascii="FangSong" w:hAnsi="FangSong" w:eastAsia="FangSong" w:cs="FangSong"/>
                <w:sz w:val="26"/>
                <w:szCs w:val="26"/>
                <w:spacing w:val="-7"/>
              </w:rPr>
              <w:t>16</w:t>
            </w:r>
          </w:hyperlink>
        </w:p>
        <w:p>
          <w:pPr>
            <w:ind w:left="1865"/>
            <w:spacing w:before="188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20"/>
            </w:rPr>
            <w:t>二</w:t>
          </w:r>
          <w:r>
            <w:rPr>
              <w:rFonts w:ascii="FangSong" w:hAnsi="FangSong" w:eastAsia="FangSong" w:cs="FangSong"/>
              <w:sz w:val="26"/>
              <w:szCs w:val="26"/>
              <w:spacing w:val="-11"/>
            </w:rPr>
            <w:t>、收入预算情况说明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11"/>
            </w:rPr>
            <w:t xml:space="preserve"> </w:t>
          </w:r>
          <w:hyperlink w:history="true" w:anchor="_bookmark12">
            <w:r>
              <w:rPr>
                <w:rFonts w:ascii="FangSong" w:hAnsi="FangSong" w:eastAsia="FangSong" w:cs="FangSong"/>
                <w:sz w:val="26"/>
                <w:szCs w:val="26"/>
                <w:spacing w:val="-11"/>
              </w:rPr>
              <w:t>16</w:t>
            </w:r>
          </w:hyperlink>
        </w:p>
        <w:p>
          <w:pPr>
            <w:ind w:left="1864"/>
            <w:spacing w:before="187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19"/>
            </w:rPr>
            <w:t>三</w:t>
          </w:r>
          <w:r>
            <w:rPr>
              <w:rFonts w:ascii="FangSong" w:hAnsi="FangSong" w:eastAsia="FangSong" w:cs="FangSong"/>
              <w:sz w:val="26"/>
              <w:szCs w:val="26"/>
              <w:spacing w:val="-11"/>
            </w:rPr>
            <w:t>、支出预算情况说明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11"/>
            </w:rPr>
            <w:t xml:space="preserve"> </w:t>
          </w:r>
          <w:hyperlink w:history="true" w:anchor="_bookmark13">
            <w:r>
              <w:rPr>
                <w:rFonts w:ascii="FangSong" w:hAnsi="FangSong" w:eastAsia="FangSong" w:cs="FangSong"/>
                <w:sz w:val="26"/>
                <w:szCs w:val="26"/>
                <w:spacing w:val="-11"/>
              </w:rPr>
              <w:t>16</w:t>
            </w:r>
          </w:hyperlink>
        </w:p>
        <w:p>
          <w:pPr>
            <w:ind w:left="1887"/>
            <w:spacing w:before="188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12"/>
            </w:rPr>
            <w:t>四</w:t>
          </w:r>
          <w:r>
            <w:rPr>
              <w:rFonts w:ascii="FangSong" w:hAnsi="FangSong" w:eastAsia="FangSong" w:cs="FangSong"/>
              <w:sz w:val="26"/>
              <w:szCs w:val="26"/>
              <w:spacing w:val="-9"/>
            </w:rPr>
            <w:t>、财政拨款收支预算总体情况说明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9"/>
            </w:rPr>
            <w:t xml:space="preserve"> </w:t>
          </w:r>
          <w:hyperlink w:history="true" w:anchor="_bookmark14">
            <w:r>
              <w:rPr>
                <w:rFonts w:ascii="FangSong" w:hAnsi="FangSong" w:eastAsia="FangSong" w:cs="FangSong"/>
                <w:sz w:val="26"/>
                <w:szCs w:val="26"/>
                <w:spacing w:val="-9"/>
              </w:rPr>
              <w:t>16</w:t>
            </w:r>
          </w:hyperlink>
        </w:p>
        <w:p>
          <w:pPr>
            <w:ind w:left="1861"/>
            <w:spacing w:before="187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16"/>
            </w:rPr>
            <w:t>五</w:t>
          </w:r>
          <w:r>
            <w:rPr>
              <w:rFonts w:ascii="FangSong" w:hAnsi="FangSong" w:eastAsia="FangSong" w:cs="FangSong"/>
              <w:sz w:val="26"/>
              <w:szCs w:val="26"/>
              <w:spacing w:val="-12"/>
            </w:rPr>
            <w:t>、</w:t>
          </w:r>
          <w:r>
            <w:rPr>
              <w:rFonts w:ascii="FangSong" w:hAnsi="FangSong" w:eastAsia="FangSong" w:cs="FangSong"/>
              <w:sz w:val="26"/>
              <w:szCs w:val="26"/>
              <w:spacing w:val="-8"/>
            </w:rPr>
            <w:t>一般公共预算支出情况说明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8"/>
            </w:rPr>
            <w:t xml:space="preserve"> </w:t>
          </w:r>
          <w:hyperlink w:history="true" w:anchor="_bookmark15">
            <w:r>
              <w:rPr>
                <w:rFonts w:ascii="FangSong" w:hAnsi="FangSong" w:eastAsia="FangSong" w:cs="FangSong"/>
                <w:sz w:val="26"/>
                <w:szCs w:val="26"/>
                <w:spacing w:val="-8"/>
              </w:rPr>
              <w:t>16</w:t>
            </w:r>
          </w:hyperlink>
        </w:p>
        <w:p>
          <w:pPr>
            <w:ind w:left="1859"/>
            <w:spacing w:before="187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14"/>
            </w:rPr>
            <w:t>六</w:t>
          </w:r>
          <w:r>
            <w:rPr>
              <w:rFonts w:ascii="FangSong" w:hAnsi="FangSong" w:eastAsia="FangSong" w:cs="FangSong"/>
              <w:sz w:val="26"/>
              <w:szCs w:val="26"/>
              <w:spacing w:val="-13"/>
            </w:rPr>
            <w:t>、</w:t>
          </w: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>一般公共预算基本支出情况说明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 xml:space="preserve"> </w:t>
          </w:r>
          <w:hyperlink w:history="true" w:anchor="_bookmark16">
            <w:r>
              <w:rPr>
                <w:rFonts w:ascii="FangSong" w:hAnsi="FangSong" w:eastAsia="FangSong" w:cs="FangSong"/>
                <w:sz w:val="26"/>
                <w:szCs w:val="26"/>
                <w:spacing w:val="-7"/>
              </w:rPr>
              <w:t>17</w:t>
            </w:r>
          </w:hyperlink>
        </w:p>
        <w:p>
          <w:pPr>
            <w:ind w:left="1862"/>
            <w:spacing w:before="188" w:line="223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14"/>
            </w:rPr>
            <w:t>七、</w:t>
          </w:r>
          <w:r>
            <w:rPr>
              <w:rFonts w:ascii="FangSong" w:hAnsi="FangSong" w:eastAsia="FangSong" w:cs="FangSong"/>
              <w:sz w:val="26"/>
              <w:szCs w:val="26"/>
              <w:spacing w:val="-9"/>
            </w:rPr>
            <w:t>“</w:t>
          </w: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>三公”经费增减变动原因说明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 xml:space="preserve"> </w:t>
          </w:r>
          <w:hyperlink w:history="true" w:anchor="_bookmark17">
            <w:r>
              <w:rPr>
                <w:rFonts w:ascii="FangSong" w:hAnsi="FangSong" w:eastAsia="FangSong" w:cs="FangSong"/>
                <w:sz w:val="26"/>
                <w:szCs w:val="26"/>
                <w:spacing w:val="-7"/>
              </w:rPr>
              <w:t>17</w:t>
            </w:r>
          </w:hyperlink>
        </w:p>
        <w:p>
          <w:pPr>
            <w:ind w:left="1856"/>
            <w:spacing w:before="186" w:line="221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14"/>
            </w:rPr>
            <w:t>八</w:t>
          </w:r>
          <w:r>
            <w:rPr>
              <w:rFonts w:ascii="FangSong" w:hAnsi="FangSong" w:eastAsia="FangSong" w:cs="FangSong"/>
              <w:sz w:val="26"/>
              <w:szCs w:val="26"/>
              <w:spacing w:val="-10"/>
            </w:rPr>
            <w:t>、</w:t>
          </w: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>机关运行经费增减变动原因说明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7"/>
            </w:rPr>
            <w:t xml:space="preserve"> </w:t>
          </w:r>
          <w:hyperlink w:history="true" w:anchor="_bookmark18">
            <w:r>
              <w:rPr>
                <w:rFonts w:ascii="FangSong" w:hAnsi="FangSong" w:eastAsia="FangSong" w:cs="FangSong"/>
                <w:sz w:val="26"/>
                <w:szCs w:val="26"/>
                <w:spacing w:val="-7"/>
              </w:rPr>
              <w:t>17</w:t>
            </w:r>
          </w:hyperlink>
        </w:p>
        <w:p>
          <w:pPr>
            <w:ind w:left="1866"/>
            <w:spacing w:before="189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14"/>
            </w:rPr>
            <w:t>九、政府采购情况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14"/>
            </w:rPr>
            <w:t xml:space="preserve"> </w:t>
          </w:r>
          <w:hyperlink w:history="true" w:anchor="_bookmark19">
            <w:r>
              <w:rPr>
                <w:rFonts w:ascii="FangSong" w:hAnsi="FangSong" w:eastAsia="FangSong" w:cs="FangSong"/>
                <w:sz w:val="26"/>
                <w:szCs w:val="26"/>
                <w:spacing w:val="-14"/>
              </w:rPr>
              <w:t>1</w:t>
            </w:r>
            <w:r>
              <w:rPr>
                <w:rFonts w:ascii="FangSong" w:hAnsi="FangSong" w:eastAsia="FangSong" w:cs="FangSong"/>
                <w:sz w:val="26"/>
                <w:szCs w:val="26"/>
                <w:spacing w:val="-13"/>
              </w:rPr>
              <w:t>7</w:t>
            </w:r>
          </w:hyperlink>
        </w:p>
        <w:p>
          <w:pPr>
            <w:ind w:left="1864"/>
            <w:spacing w:before="188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21"/>
            </w:rPr>
            <w:t>十</w:t>
          </w:r>
          <w:r>
            <w:rPr>
              <w:rFonts w:ascii="FangSong" w:hAnsi="FangSong" w:eastAsia="FangSong" w:cs="FangSong"/>
              <w:sz w:val="26"/>
              <w:szCs w:val="26"/>
              <w:spacing w:val="-13"/>
            </w:rPr>
            <w:t>、绩效管理情况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r>
            <w:rPr>
              <w:rFonts w:ascii="FangSong" w:hAnsi="FangSong" w:eastAsia="FangSong" w:cs="FangSong"/>
              <w:sz w:val="26"/>
              <w:szCs w:val="26"/>
              <w:spacing w:val="-13"/>
            </w:rPr>
            <w:t xml:space="preserve"> </w:t>
          </w:r>
          <w:hyperlink w:history="true" w:anchor="_bookmark20">
            <w:r>
              <w:rPr>
                <w:rFonts w:ascii="FangSong" w:hAnsi="FangSong" w:eastAsia="FangSong" w:cs="FangSong"/>
                <w:sz w:val="26"/>
                <w:szCs w:val="26"/>
                <w:spacing w:val="-13"/>
              </w:rPr>
              <w:t>17</w:t>
            </w:r>
          </w:hyperlink>
        </w:p>
      </w:sdtContent>
    </w:sdt>
    <w:p>
      <w:pPr>
        <w:sectPr>
          <w:headerReference w:type="default" r:id="rId1"/>
          <w:pgSz w:w="11900" w:h="16840"/>
          <w:pgMar w:top="400" w:right="86" w:bottom="0" w:left="0" w:header="0" w:footer="0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sdt>
      <w:sdtPr>
        <w:rPr>
          <w:rFonts w:ascii="FangSong" w:hAnsi="FangSong" w:eastAsia="FangSong" w:cs="FangSong"/>
          <w:sz w:val="26"/>
          <w:szCs w:val="26"/>
        </w:rPr>
        <w:docPartObj>
          <w:docPartGallery w:val="Table of Contents"/>
          <w:docPartUnique/>
        </w:docPartObj>
      </w:sdtPr>
      <w:sdtEndPr>
        <w:rPr>
          <w:rFonts w:ascii="FangSong" w:hAnsi="FangSong" w:eastAsia="FangSong" w:cs="FangSong"/>
          <w:sz w:val="26"/>
          <w:szCs w:val="26"/>
        </w:rPr>
      </w:sdtEndPr>
      <w:sdtContent>
        <w:p>
          <w:pPr>
            <w:ind w:left="1864"/>
            <w:spacing w:before="84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3"/>
            </w:rPr>
            <w:t>十</w:t>
          </w:r>
          <w:r>
            <w:rPr>
              <w:rFonts w:ascii="FangSong" w:hAnsi="FangSong" w:eastAsia="FangSong" w:cs="FangSong"/>
              <w:sz w:val="26"/>
              <w:szCs w:val="26"/>
              <w:spacing w:val="-2"/>
            </w:rPr>
            <w:t>一、国有资产占有使用情况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21">
            <w:r>
              <w:rPr>
                <w:rFonts w:ascii="FangSong" w:hAnsi="FangSong" w:eastAsia="FangSong" w:cs="FangSong"/>
                <w:sz w:val="26"/>
                <w:szCs w:val="26"/>
                <w:spacing w:val="-2"/>
              </w:rPr>
              <w:t>22</w:t>
            </w:r>
          </w:hyperlink>
        </w:p>
        <w:p>
          <w:pPr>
            <w:ind w:left="1864"/>
            <w:spacing w:before="186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-6"/>
            </w:rPr>
            <w:t>十</w:t>
          </w:r>
          <w:r>
            <w:rPr>
              <w:rFonts w:ascii="FangSong" w:hAnsi="FangSong" w:eastAsia="FangSong" w:cs="FangSong"/>
              <w:sz w:val="26"/>
              <w:szCs w:val="26"/>
              <w:spacing w:val="-4"/>
            </w:rPr>
            <w:t>二</w:t>
          </w:r>
          <w:r>
            <w:rPr>
              <w:rFonts w:ascii="FangSong" w:hAnsi="FangSong" w:eastAsia="FangSong" w:cs="FangSong"/>
              <w:sz w:val="26"/>
              <w:szCs w:val="26"/>
              <w:spacing w:val="-3"/>
            </w:rPr>
            <w:t>、其他说明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22">
            <w:r>
              <w:rPr>
                <w:rFonts w:ascii="FangSong" w:hAnsi="FangSong" w:eastAsia="FangSong" w:cs="FangSong"/>
                <w:sz w:val="26"/>
                <w:szCs w:val="26"/>
                <w:spacing w:val="-3"/>
              </w:rPr>
              <w:t>22</w:t>
            </w:r>
          </w:hyperlink>
        </w:p>
        <w:p>
          <w:pPr>
            <w:ind w:left="2377"/>
            <w:spacing w:before="188" w:line="220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24"/>
            </w:rPr>
            <w:t>(</w:t>
          </w:r>
          <w:r>
            <w:rPr>
              <w:rFonts w:ascii="FangSong" w:hAnsi="FangSong" w:eastAsia="FangSong" w:cs="FangSong"/>
              <w:sz w:val="26"/>
              <w:szCs w:val="26"/>
              <w:spacing w:val="13"/>
            </w:rPr>
            <w:t>一)政府购买服务指导性目录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23">
            <w:r>
              <w:rPr>
                <w:rFonts w:ascii="FangSong" w:hAnsi="FangSong" w:eastAsia="FangSong" w:cs="FangSong"/>
                <w:sz w:val="26"/>
                <w:szCs w:val="26"/>
                <w:spacing w:val="13"/>
              </w:rPr>
              <w:t>22</w:t>
            </w:r>
          </w:hyperlink>
        </w:p>
        <w:p>
          <w:pPr>
            <w:ind w:left="2377"/>
            <w:spacing w:before="189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:spacing w:val="32"/>
            </w:rPr>
            <w:t>(</w:t>
          </w:r>
          <w:r>
            <w:rPr>
              <w:rFonts w:ascii="FangSong" w:hAnsi="FangSong" w:eastAsia="FangSong" w:cs="FangSong"/>
              <w:sz w:val="26"/>
              <w:szCs w:val="26"/>
              <w:spacing w:val="31"/>
            </w:rPr>
            <w:t>二)其他</w:t>
          </w:r>
          <w:r>
            <w:rPr>
              <w:rFonts w:ascii="FangSong" w:hAnsi="FangSong" w:eastAsia="FangSong" w:cs="FangSong"/>
              <w:sz w:val="26"/>
              <w:szCs w:val="26"/>
            </w:rPr>
            <w:tab/>
          </w:r>
          <w:hyperlink w:history="true" w:anchor="_bookmark24">
            <w:r>
              <w:rPr>
                <w:rFonts w:ascii="FangSong" w:hAnsi="FangSong" w:eastAsia="FangSong" w:cs="FangSong"/>
                <w:sz w:val="26"/>
                <w:szCs w:val="26"/>
                <w:spacing w:val="31"/>
              </w:rPr>
              <w:t>22</w:t>
            </w:r>
          </w:hyperlink>
        </w:p>
        <w:p>
          <w:pPr>
            <w:ind w:left="1348"/>
            <w:spacing w:before="188" w:line="222" w:lineRule="auto"/>
            <w:tabs>
              <w:tab w:val="right" w:leader="dot" w:pos="10579"/>
            </w:tabs>
            <w:rPr>
              <w:rFonts w:ascii="FangSong" w:hAnsi="FangSong" w:eastAsia="FangSong" w:cs="FangSong"/>
              <w:sz w:val="26"/>
              <w:szCs w:val="26"/>
            </w:rPr>
          </w:pP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3"/>
            </w:rPr>
            <w:t>第四部分</w:t>
          </w:r>
          <w:r>
            <w:rPr>
              <w:rFonts w:ascii="FangSong" w:hAnsi="FangSong" w:eastAsia="FangSong" w:cs="FangSong"/>
              <w:sz w:val="26"/>
              <w:szCs w:val="26"/>
              <w:spacing w:val="-3"/>
            </w:rPr>
            <w:t xml:space="preserve">  </w:t>
          </w:r>
          <w:r>
            <w:rPr>
              <w:rFonts w:ascii="FangSong" w:hAnsi="FangSong" w:eastAsia="FangSong" w:cs="FangSong"/>
              <w:sz w:val="26"/>
              <w:szCs w:val="26"/>
              <w14:textOutline w14:w="5503" w14:cap="flat" w14:cmpd="sng">
                <w14:solidFill>
                  <w14:srgbClr w14:val="000000"/>
                </w14:solidFill>
                <w14:prstDash w14:val="solid"/>
                <w14:miter w14:lim="10"/>
              </w14:textOutline>
              <w:spacing w:val="-3"/>
            </w:rPr>
            <w:t>名词解释</w:t>
          </w:r>
          <w:r>
            <w:rPr>
              <w:rFonts w:ascii="FangSong" w:hAnsi="FangSong" w:eastAsia="FangSong" w:cs="FangSong"/>
              <w:sz w:val="26"/>
              <w:szCs w:val="26"/>
              <w:b/>
              <w:bCs/>
            </w:rPr>
            <w:tab/>
          </w:r>
          <w:hyperlink w:history="true" w:anchor="_bookmark25">
            <w:r>
              <w:rPr>
                <w:rFonts w:ascii="FangSong" w:hAnsi="FangSong" w:eastAsia="FangSong" w:cs="FangSong"/>
                <w:sz w:val="26"/>
                <w:szCs w:val="26"/>
                <w14:textOutline w14:w="550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2</w:t>
            </w:r>
            <w:r>
              <w:rPr>
                <w:rFonts w:ascii="FangSong" w:hAnsi="FangSong" w:eastAsia="FangSong" w:cs="FangSong"/>
                <w:sz w:val="26"/>
                <w:szCs w:val="26"/>
                <w14:textOutline w14:w="550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4</w:t>
            </w:r>
          </w:hyperlink>
        </w:p>
      </w:sdtContent>
    </w:sdt>
    <w:p>
      <w:pPr>
        <w:sectPr>
          <w:headerReference w:type="default" r:id="rId2"/>
          <w:pgSz w:w="11900" w:h="16840"/>
          <w:pgMar w:top="400" w:right="86" w:bottom="0" w:left="0" w:header="0" w:footer="0" w:gutter="0"/>
        </w:sectPr>
        <w:rPr/>
      </w:pPr>
    </w:p>
    <w:p>
      <w:pPr>
        <w:spacing w:line="291" w:lineRule="auto"/>
        <w:rPr>
          <w:rFonts w:ascii="Arial"/>
          <w:sz w:val="21"/>
        </w:rPr>
      </w:pPr>
      <w:r/>
    </w:p>
    <w:p>
      <w:pPr>
        <w:ind w:left="5129"/>
        <w:spacing w:before="8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第</w:t>
      </w:r>
      <w:r>
        <w:rPr>
          <w:rFonts w:ascii="SimHei" w:hAnsi="SimHei" w:eastAsia="SimHei" w:cs="SimHei"/>
          <w:sz w:val="25"/>
          <w:szCs w:val="25"/>
        </w:rPr>
        <w:t>一部分</w:t>
      </w:r>
      <w:r>
        <w:rPr>
          <w:rFonts w:ascii="SimHei" w:hAnsi="SimHei" w:eastAsia="SimHei" w:cs="SimHei"/>
          <w:sz w:val="25"/>
          <w:szCs w:val="25"/>
        </w:rPr>
        <w:t xml:space="preserve"> </w:t>
      </w:r>
      <w:r>
        <w:rPr>
          <w:rFonts w:ascii="SimHei" w:hAnsi="SimHei" w:eastAsia="SimHei" w:cs="SimHei"/>
          <w:sz w:val="25"/>
          <w:szCs w:val="25"/>
        </w:rPr>
        <w:t>概况</w:t>
      </w:r>
    </w:p>
    <w:p>
      <w:pPr>
        <w:ind w:left="1304"/>
        <w:spacing w:before="202" w:line="409" w:lineRule="exact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-1"/>
          <w:position w:val="3"/>
        </w:rPr>
        <w:t>一、</w:t>
      </w:r>
      <w:r>
        <w:rPr>
          <w:rFonts w:ascii="SimHei" w:hAnsi="SimHei" w:eastAsia="SimHei" w:cs="SimHei"/>
          <w:sz w:val="25"/>
          <w:szCs w:val="25"/>
          <w:position w:val="3"/>
        </w:rPr>
        <w:t>本单位职责</w:t>
      </w:r>
    </w:p>
    <w:p>
      <w:pPr>
        <w:ind w:left="1308" w:right="1450" w:firstLine="524"/>
        <w:spacing w:before="168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山西省计划生育协会成立于1986年，是参照《公务员法》管理</w:t>
      </w:r>
      <w:r>
        <w:rPr>
          <w:rFonts w:ascii="FangSong" w:hAnsi="FangSong" w:eastAsia="FangSong" w:cs="FangSong"/>
          <w:sz w:val="25"/>
          <w:szCs w:val="25"/>
        </w:rPr>
        <w:t>的群团组织，在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山西省卫生健康委员会的指导下开展工</w:t>
      </w:r>
      <w:r>
        <w:rPr>
          <w:rFonts w:ascii="FangSong" w:hAnsi="FangSong" w:eastAsia="FangSong" w:cs="FangSong"/>
          <w:sz w:val="25"/>
          <w:szCs w:val="25"/>
          <w:spacing w:val="1"/>
        </w:rPr>
        <w:t>作，是党和政府联系广大育龄群众和计划生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育家庭的桥梁和纽带。近年来，全省各</w:t>
      </w:r>
      <w:r>
        <w:rPr>
          <w:rFonts w:ascii="FangSong" w:hAnsi="FangSong" w:eastAsia="FangSong" w:cs="FangSong"/>
          <w:sz w:val="25"/>
          <w:szCs w:val="25"/>
          <w:spacing w:val="1"/>
        </w:rPr>
        <w:t>级计生协按照习近平总书记重要指示精神，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围绕宣传教育、生殖健康咨询服务、优</w:t>
      </w:r>
      <w:r>
        <w:rPr>
          <w:rFonts w:ascii="FangSong" w:hAnsi="FangSong" w:eastAsia="FangSong" w:cs="FangSong"/>
          <w:sz w:val="25"/>
          <w:szCs w:val="25"/>
          <w:spacing w:val="1"/>
        </w:rPr>
        <w:t>生优育指导、计生家庭帮扶、权益维护和家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庭健康促进“六项重点任务”进行了卓</w:t>
      </w:r>
      <w:r>
        <w:rPr>
          <w:rFonts w:ascii="FangSong" w:hAnsi="FangSong" w:eastAsia="FangSong" w:cs="FangSong"/>
          <w:sz w:val="25"/>
          <w:szCs w:val="25"/>
          <w:spacing w:val="1"/>
        </w:rPr>
        <w:t>有成效的工作。在协助党和政府落实三孩生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育政策，推动人口长期均衡发展、促进</w:t>
      </w:r>
      <w:r>
        <w:rPr>
          <w:rFonts w:ascii="FangSong" w:hAnsi="FangSong" w:eastAsia="FangSong" w:cs="FangSong"/>
          <w:sz w:val="25"/>
          <w:szCs w:val="25"/>
          <w:spacing w:val="1"/>
        </w:rPr>
        <w:t>健康山西建设、助力全省经济社会高质量转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型发展等方面发挥了积极作用。根据省</w:t>
      </w:r>
      <w:r>
        <w:rPr>
          <w:rFonts w:ascii="FangSong" w:hAnsi="FangSong" w:eastAsia="FangSong" w:cs="FangSong"/>
          <w:sz w:val="25"/>
          <w:szCs w:val="25"/>
          <w:spacing w:val="1"/>
        </w:rPr>
        <w:t>计生协“三定”方案，省计生协担负以下主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6"/>
        </w:rPr>
        <w:t>要</w:t>
      </w:r>
      <w:r>
        <w:rPr>
          <w:rFonts w:ascii="FangSong" w:hAnsi="FangSong" w:eastAsia="FangSong" w:cs="FangSong"/>
          <w:sz w:val="25"/>
          <w:szCs w:val="25"/>
          <w:spacing w:val="-3"/>
        </w:rPr>
        <w:t>职责：</w:t>
      </w:r>
    </w:p>
    <w:p>
      <w:pPr>
        <w:ind w:left="1306" w:right="1450" w:firstLine="253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(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一)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贯彻落实国家、省有关</w:t>
      </w:r>
      <w:r>
        <w:rPr>
          <w:rFonts w:ascii="FangSong" w:hAnsi="FangSong" w:eastAsia="FangSong" w:cs="FangSong"/>
          <w:sz w:val="25"/>
          <w:szCs w:val="25"/>
          <w:spacing w:val="1"/>
        </w:rPr>
        <w:t>人口和计划生育法律法规和政策，动员和组织广大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群众</w:t>
      </w:r>
      <w:r>
        <w:rPr>
          <w:rFonts w:ascii="FangSong" w:hAnsi="FangSong" w:eastAsia="FangSong" w:cs="FangSong"/>
          <w:sz w:val="25"/>
          <w:szCs w:val="25"/>
        </w:rPr>
        <w:t>依法实行计划生育。</w:t>
      </w:r>
    </w:p>
    <w:p>
      <w:pPr>
        <w:ind w:left="1306" w:right="1450" w:firstLine="253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5"/>
        </w:rPr>
        <w:t>(二)</w:t>
      </w:r>
      <w:r>
        <w:rPr>
          <w:rFonts w:ascii="FangSong" w:hAnsi="FangSong" w:eastAsia="FangSong" w:cs="FangSong"/>
          <w:sz w:val="25"/>
          <w:szCs w:val="25"/>
          <w:spacing w:val="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5"/>
        </w:rPr>
        <w:t>指导全省各级计划生育协会组织建设，发展志愿者队伍，依照有关法律</w:t>
      </w:r>
      <w:r>
        <w:rPr>
          <w:rFonts w:ascii="FangSong" w:hAnsi="FangSong" w:eastAsia="FangSong" w:cs="FangSong"/>
          <w:sz w:val="25"/>
          <w:szCs w:val="25"/>
          <w:spacing w:val="2"/>
        </w:rPr>
        <w:t>法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规开展具有自</w:t>
      </w:r>
      <w:r>
        <w:rPr>
          <w:rFonts w:ascii="FangSong" w:hAnsi="FangSong" w:eastAsia="FangSong" w:cs="FangSong"/>
          <w:sz w:val="25"/>
          <w:szCs w:val="25"/>
        </w:rPr>
        <w:t>身特色的活动。</w:t>
      </w:r>
    </w:p>
    <w:p>
      <w:pPr>
        <w:ind w:left="1312" w:right="1450" w:firstLine="247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5"/>
        </w:rPr>
        <w:t>(三)</w:t>
      </w:r>
      <w:r>
        <w:rPr>
          <w:rFonts w:ascii="FangSong" w:hAnsi="FangSong" w:eastAsia="FangSong" w:cs="FangSong"/>
          <w:sz w:val="25"/>
          <w:szCs w:val="25"/>
          <w:spacing w:val="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5"/>
        </w:rPr>
        <w:t>开展群众性宣传教育工作，广泛普及有关性与生殖健康、计划生育、避</w:t>
      </w:r>
      <w:r>
        <w:rPr>
          <w:rFonts w:ascii="FangSong" w:hAnsi="FangSong" w:eastAsia="FangSong" w:cs="FangSong"/>
          <w:sz w:val="25"/>
          <w:szCs w:val="25"/>
          <w:spacing w:val="2"/>
        </w:rPr>
        <w:t>孕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节育等</w:t>
      </w:r>
      <w:r>
        <w:rPr>
          <w:rFonts w:ascii="FangSong" w:hAnsi="FangSong" w:eastAsia="FangSong" w:cs="FangSong"/>
          <w:sz w:val="25"/>
          <w:szCs w:val="25"/>
          <w:spacing w:val="-1"/>
        </w:rPr>
        <w:t>科学知识。</w:t>
      </w:r>
    </w:p>
    <w:p>
      <w:pPr>
        <w:ind w:left="1306" w:right="1450" w:firstLine="253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(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四)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关怀计划生育困难家庭</w:t>
      </w:r>
      <w:r>
        <w:rPr>
          <w:rFonts w:ascii="FangSong" w:hAnsi="FangSong" w:eastAsia="FangSong" w:cs="FangSong"/>
          <w:sz w:val="25"/>
          <w:szCs w:val="25"/>
          <w:spacing w:val="1"/>
        </w:rPr>
        <w:t>、育龄群众生殖健康、独生子女、女孩健康成长和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基层计划生育工作者，帮助群众解决生育、生</w:t>
      </w:r>
      <w:r>
        <w:rPr>
          <w:rFonts w:ascii="FangSong" w:hAnsi="FangSong" w:eastAsia="FangSong" w:cs="FangSong"/>
          <w:sz w:val="25"/>
          <w:szCs w:val="25"/>
          <w:spacing w:val="1"/>
        </w:rPr>
        <w:t>产、生活中的实际困难，发展人口福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</w:rPr>
        <w:t>利事业。</w:t>
      </w:r>
    </w:p>
    <w:p>
      <w:pPr>
        <w:ind w:left="1326" w:right="1450" w:firstLine="233"/>
        <w:spacing w:before="1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(五)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组织会员群众依法参与基</w:t>
      </w:r>
      <w:r>
        <w:rPr>
          <w:rFonts w:ascii="FangSong" w:hAnsi="FangSong" w:eastAsia="FangSong" w:cs="FangSong"/>
          <w:sz w:val="25"/>
          <w:szCs w:val="25"/>
          <w:spacing w:val="1"/>
        </w:rPr>
        <w:t>层人口和计划生育民主管理、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民主监督，反映会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员、群众在计划生育、生殖健康等方面的诉求，依法维护会员群众的合</w:t>
      </w:r>
      <w:r>
        <w:rPr>
          <w:rFonts w:ascii="FangSong" w:hAnsi="FangSong" w:eastAsia="FangSong" w:cs="FangSong"/>
          <w:sz w:val="25"/>
          <w:szCs w:val="25"/>
        </w:rPr>
        <w:t>法权益。</w:t>
      </w:r>
    </w:p>
    <w:p>
      <w:pPr>
        <w:ind w:left="1559"/>
        <w:spacing w:before="1"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9"/>
        </w:rPr>
        <w:t>(六)</w:t>
      </w:r>
      <w:r>
        <w:rPr>
          <w:rFonts w:ascii="FangSong" w:hAnsi="FangSong" w:eastAsia="FangSong" w:cs="FangSong"/>
          <w:sz w:val="25"/>
          <w:szCs w:val="25"/>
          <w:spacing w:val="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9"/>
        </w:rPr>
        <w:t>开展国内外交流与合作</w:t>
      </w:r>
      <w:r>
        <w:rPr>
          <w:rFonts w:ascii="FangSong" w:hAnsi="FangSong" w:eastAsia="FangSong" w:cs="FangSong"/>
          <w:sz w:val="25"/>
          <w:szCs w:val="25"/>
          <w:spacing w:val="6"/>
        </w:rPr>
        <w:t>。</w:t>
      </w:r>
    </w:p>
    <w:p>
      <w:pPr>
        <w:ind w:left="1559"/>
        <w:spacing w:before="131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2"/>
        </w:rPr>
        <w:t>(</w:t>
      </w:r>
      <w:r>
        <w:rPr>
          <w:rFonts w:ascii="FangSong" w:hAnsi="FangSong" w:eastAsia="FangSong" w:cs="FangSong"/>
          <w:sz w:val="25"/>
          <w:szCs w:val="25"/>
          <w:spacing w:val="6"/>
        </w:rPr>
        <w:t>七)</w:t>
      </w:r>
      <w:r>
        <w:rPr>
          <w:rFonts w:ascii="FangSong" w:hAnsi="FangSong" w:eastAsia="FangSong" w:cs="FangSong"/>
          <w:sz w:val="25"/>
          <w:szCs w:val="25"/>
          <w:spacing w:val="6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6"/>
        </w:rPr>
        <w:t>开展与人口和计划生育工作有关的其它活动。</w:t>
      </w:r>
    </w:p>
    <w:p>
      <w:pPr>
        <w:ind w:left="1559"/>
        <w:spacing w:before="132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6"/>
        </w:rPr>
        <w:t>(八)</w:t>
      </w:r>
      <w:r>
        <w:rPr>
          <w:rFonts w:ascii="FangSong" w:hAnsi="FangSong" w:eastAsia="FangSong" w:cs="FangSong"/>
          <w:sz w:val="25"/>
          <w:szCs w:val="25"/>
          <w:spacing w:val="6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6"/>
        </w:rPr>
        <w:t>承办省政府和中国计生协相关部门交办的其他工作</w:t>
      </w:r>
      <w:r>
        <w:rPr>
          <w:rFonts w:ascii="FangSong" w:hAnsi="FangSong" w:eastAsia="FangSong" w:cs="FangSong"/>
          <w:sz w:val="25"/>
          <w:szCs w:val="25"/>
          <w:spacing w:val="1"/>
        </w:rPr>
        <w:t>。</w:t>
      </w:r>
    </w:p>
    <w:p>
      <w:pPr>
        <w:ind w:left="1304"/>
        <w:spacing w:before="275" w:line="331" w:lineRule="exact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position w:val="2"/>
        </w:rPr>
        <w:t>二、机构设置情况</w:t>
      </w:r>
    </w:p>
    <w:p>
      <w:pPr>
        <w:ind w:left="1560"/>
        <w:spacing w:before="102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省计生协共有16个编</w:t>
      </w:r>
      <w:r>
        <w:rPr>
          <w:rFonts w:ascii="FangSong" w:hAnsi="FangSong" w:eastAsia="FangSong" w:cs="FangSong"/>
          <w:sz w:val="25"/>
          <w:szCs w:val="25"/>
          <w:spacing w:val="1"/>
        </w:rPr>
        <w:t>制，内设办公室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(组织宣传部)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1"/>
        </w:rPr>
        <w:t>、家庭服务部两个部门。</w:t>
      </w:r>
    </w:p>
    <w:p>
      <w:pPr>
        <w:sectPr>
          <w:headerReference w:type="default" r:id="rId3"/>
          <w:footerReference w:type="default" r:id="rId4"/>
          <w:pgSz w:w="11900" w:h="16840"/>
          <w:pgMar w:top="610" w:right="86" w:bottom="312" w:left="0" w:header="359" w:footer="151" w:gutter="0"/>
        </w:sectPr>
        <w:rPr/>
      </w:pPr>
    </w:p>
    <w:p>
      <w:pPr>
        <w:spacing w:line="469" w:lineRule="auto"/>
        <w:rPr>
          <w:rFonts w:ascii="Arial"/>
          <w:sz w:val="21"/>
        </w:rPr>
      </w:pPr>
      <w:r/>
    </w:p>
    <w:p>
      <w:pPr>
        <w:ind w:left="4246"/>
        <w:spacing w:before="81" w:line="223" w:lineRule="auto"/>
        <w:rPr>
          <w:rFonts w:ascii="SimHei" w:hAnsi="SimHei" w:eastAsia="SimHei" w:cs="SimHei"/>
          <w:sz w:val="25"/>
          <w:szCs w:val="25"/>
        </w:rPr>
      </w:pPr>
      <w:bookmarkStart w:name="_bookmark6" w:id="3"/>
      <w:bookmarkEnd w:id="3"/>
      <w:r>
        <w:rPr>
          <w:rFonts w:ascii="SimHei" w:hAnsi="SimHei" w:eastAsia="SimHei" w:cs="SimHei"/>
          <w:sz w:val="25"/>
          <w:szCs w:val="25"/>
          <w:spacing w:val="2"/>
        </w:rPr>
        <w:t>第二部分</w:t>
      </w:r>
      <w:r>
        <w:rPr>
          <w:rFonts w:ascii="SimHei" w:hAnsi="SimHei" w:eastAsia="SimHei" w:cs="SimHei"/>
          <w:sz w:val="25"/>
          <w:szCs w:val="25"/>
          <w:spacing w:val="2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2"/>
        </w:rPr>
        <w:t>2</w:t>
      </w:r>
      <w:r>
        <w:rPr>
          <w:rFonts w:ascii="SimHei" w:hAnsi="SimHei" w:eastAsia="SimHei" w:cs="SimHei"/>
          <w:sz w:val="25"/>
          <w:szCs w:val="25"/>
          <w:spacing w:val="1"/>
        </w:rPr>
        <w:t>024年单位预算报表</w:t>
      </w:r>
    </w:p>
    <w:p>
      <w:pPr>
        <w:rPr/>
      </w:pPr>
      <w:r/>
    </w:p>
    <w:p>
      <w:pPr>
        <w:spacing w:line="189" w:lineRule="exact"/>
        <w:rPr/>
      </w:pPr>
      <w:r/>
    </w:p>
    <w:tbl>
      <w:tblPr>
        <w:tblStyle w:val="2"/>
        <w:tblW w:w="9016" w:type="dxa"/>
        <w:tblInd w:w="143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236"/>
        <w:gridCol w:w="1175"/>
        <w:gridCol w:w="2326"/>
        <w:gridCol w:w="1199"/>
        <w:gridCol w:w="1175"/>
        <w:gridCol w:w="905"/>
      </w:tblGrid>
      <w:tr>
        <w:trPr>
          <w:trHeight w:val="433" w:hRule="atLeast"/>
        </w:trPr>
        <w:tc>
          <w:tcPr>
            <w:tcW w:w="9016" w:type="dxa"/>
            <w:vAlign w:val="top"/>
            <w:gridSpan w:val="6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right="10"/>
              <w:spacing w:before="136" w:line="227" w:lineRule="auto"/>
              <w:jc w:val="righ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预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算公开表1</w:t>
            </w:r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6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3431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2"/>
              </w:rPr>
              <w:t>202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4年预算收支总表</w:t>
            </w:r>
          </w:p>
        </w:tc>
      </w:tr>
      <w:tr>
        <w:trPr>
          <w:trHeight w:val="427" w:hRule="atLeast"/>
        </w:trPr>
        <w:tc>
          <w:tcPr>
            <w:tcW w:w="8111" w:type="dxa"/>
            <w:vAlign w:val="top"/>
            <w:gridSpan w:val="5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1"/>
              <w:spacing w:before="131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905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23"/>
              <w:spacing w:before="131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位：万元</w:t>
            </w:r>
          </w:p>
        </w:tc>
      </w:tr>
      <w:tr>
        <w:trPr>
          <w:trHeight w:val="426" w:hRule="atLeast"/>
        </w:trPr>
        <w:tc>
          <w:tcPr>
            <w:tcW w:w="3411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27"/>
              <w:spacing w:before="11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8"/>
              </w:rPr>
              <w:t>收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入</w:t>
            </w:r>
          </w:p>
        </w:tc>
        <w:tc>
          <w:tcPr>
            <w:tcW w:w="5605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18"/>
              <w:spacing w:before="11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出</w:t>
            </w:r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6"/>
              <w:spacing w:before="11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13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2024年</w:t>
            </w:r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2"/>
              <w:spacing w:before="11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49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2024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年合计</w:t>
            </w:r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8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当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年预算安排</w:t>
            </w:r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73" w:right="92" w:hanging="182"/>
              <w:spacing w:before="3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上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年结转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安排</w:t>
            </w:r>
          </w:p>
        </w:tc>
      </w:tr>
      <w:tr>
        <w:trPr>
          <w:trHeight w:val="426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12" w:line="30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一、一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  <w:position w:val="1"/>
              </w:rPr>
              <w:t>般公共预算</w:t>
            </w:r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33"/>
              <w:spacing w:before="14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2" w:line="30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一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  <w:position w:val="1"/>
              </w:rPr>
              <w:t>、一般公共服务支出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13" w:line="23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二、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  <w:position w:val="1"/>
              </w:rPr>
              <w:t>政府性基金预算</w:t>
            </w:r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3" w:line="23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二、外交支出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2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三、国有资本经营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预算</w:t>
            </w:r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2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三、国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防支出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113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四、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财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政专户管理资金</w:t>
            </w:r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"/>
              <w:spacing w:before="113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四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、公共安全支出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13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五、单位资金</w:t>
            </w:r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3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五、教育支出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3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六、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科学技术支出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 w:right="156" w:hanging="16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七、文化旅游体育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与传媒支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八、社会保障和就业支出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41"/>
              <w:spacing w:before="141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18"/>
              <w:spacing w:before="141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14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九、社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会保险基金支出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、卫生健康支出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59"/>
              <w:spacing w:before="142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83.83</w:t>
            </w:r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37"/>
              <w:spacing w:before="142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283.8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3</w:t>
            </w:r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十一、节能环保支出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十二、城乡社区支出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三、农林水支出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十四、交通运输支出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 w:right="156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十五、资源勘探工业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信息等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十六、商业服务业等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十七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、金融支出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十八、援助其他地区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 w:right="156"/>
              <w:spacing w:before="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4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8"/>
              </w:rPr>
              <w:t>九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自然资源海洋气象等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、住房保障支出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二十一、粮油物资储备支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 w:right="156" w:firstLine="2"/>
              <w:spacing w:before="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二十二、国有资本经营预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算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 w:right="156"/>
              <w:spacing w:before="7" w:line="21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二十三、灾害防治及应急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管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理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二十四、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预备费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二十五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、其他支出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六、转移性支出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3" w:hRule="atLeast"/>
        </w:trPr>
        <w:tc>
          <w:tcPr>
            <w:tcW w:w="223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十七、债务还本支出</w:t>
            </w:r>
          </w:p>
        </w:tc>
        <w:tc>
          <w:tcPr>
            <w:tcW w:w="119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5"/>
          <w:footerReference w:type="default" r:id="rId6"/>
          <w:pgSz w:w="11900" w:h="16840"/>
          <w:pgMar w:top="610" w:right="86" w:bottom="312" w:left="0" w:header="359" w:footer="151" w:gutter="0"/>
        </w:sectPr>
        <w:rPr/>
      </w:pPr>
    </w:p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9016" w:type="dxa"/>
        <w:tblInd w:w="14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236"/>
        <w:gridCol w:w="1175"/>
        <w:gridCol w:w="2326"/>
        <w:gridCol w:w="1199"/>
        <w:gridCol w:w="1175"/>
        <w:gridCol w:w="905"/>
      </w:tblGrid>
      <w:tr>
        <w:trPr>
          <w:trHeight w:val="432" w:hRule="atLeast"/>
        </w:trPr>
        <w:tc>
          <w:tcPr>
            <w:tcW w:w="22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"/>
              <w:spacing w:before="11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十八、债务付息支出</w:t>
            </w:r>
          </w:p>
        </w:tc>
        <w:tc>
          <w:tcPr>
            <w:tcW w:w="11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22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"/>
              <w:spacing w:before="11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二十九、债务发行费用支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1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22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" w:right="156"/>
              <w:spacing w:before="4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三十、抗疫特别国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债安排的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出</w:t>
            </w:r>
          </w:p>
        </w:tc>
        <w:tc>
          <w:tcPr>
            <w:tcW w:w="11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22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本年收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入合计</w:t>
            </w:r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23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本年支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出合计</w:t>
            </w:r>
          </w:p>
        </w:tc>
        <w:tc>
          <w:tcPr>
            <w:tcW w:w="11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5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2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9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2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上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年结转</w:t>
            </w:r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终结转</w:t>
            </w:r>
          </w:p>
        </w:tc>
        <w:tc>
          <w:tcPr>
            <w:tcW w:w="11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22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收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入总计</w:t>
            </w:r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7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23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出总计</w:t>
            </w:r>
          </w:p>
        </w:tc>
        <w:tc>
          <w:tcPr>
            <w:tcW w:w="11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5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1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2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90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7"/>
          <w:footerReference w:type="default" r:id="rId8"/>
          <w:pgSz w:w="11900" w:h="16840"/>
          <w:pgMar w:top="610" w:right="86" w:bottom="312" w:left="0" w:header="359" w:footer="15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3966" w:type="dxa"/>
        <w:tblInd w:w="143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38"/>
        <w:gridCol w:w="3311"/>
        <w:gridCol w:w="1607"/>
        <w:gridCol w:w="1392"/>
        <w:gridCol w:w="1104"/>
        <w:gridCol w:w="1356"/>
        <w:gridCol w:w="1344"/>
        <w:gridCol w:w="1080"/>
        <w:gridCol w:w="1134"/>
      </w:tblGrid>
      <w:tr>
        <w:trPr>
          <w:trHeight w:val="361" w:hRule="atLeast"/>
        </w:trPr>
        <w:tc>
          <w:tcPr>
            <w:tcW w:w="1638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1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7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2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4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4" w:type="dxa"/>
            <w:vAlign w:val="top"/>
            <w:gridSpan w:val="2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right="11"/>
              <w:spacing w:before="100" w:line="227" w:lineRule="auto"/>
              <w:jc w:val="righ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预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算公开表2</w:t>
            </w:r>
          </w:p>
        </w:tc>
      </w:tr>
      <w:tr>
        <w:trPr>
          <w:trHeight w:val="355" w:hRule="atLeast"/>
        </w:trPr>
        <w:tc>
          <w:tcPr>
            <w:tcW w:w="13966" w:type="dxa"/>
            <w:vAlign w:val="top"/>
            <w:gridSpan w:val="9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5906"/>
              <w:spacing w:before="59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24年预算收入总表</w:t>
            </w:r>
          </w:p>
        </w:tc>
      </w:tr>
      <w:tr>
        <w:trPr>
          <w:trHeight w:val="355" w:hRule="atLeast"/>
        </w:trPr>
        <w:tc>
          <w:tcPr>
            <w:tcW w:w="4949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1"/>
              <w:spacing w:before="95" w:line="22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60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2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4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14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right="5"/>
              <w:spacing w:before="95" w:line="228" w:lineRule="auto"/>
              <w:jc w:val="righ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位：万元</w:t>
            </w:r>
          </w:p>
        </w:tc>
      </w:tr>
      <w:tr>
        <w:trPr>
          <w:trHeight w:val="355" w:hRule="atLeast"/>
        </w:trPr>
        <w:tc>
          <w:tcPr>
            <w:tcW w:w="494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93"/>
              <w:spacing w:before="7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7883" w:type="dxa"/>
            <w:vAlign w:val="top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579"/>
              <w:spacing w:before="7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本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年收入</w:t>
            </w:r>
          </w:p>
        </w:tc>
        <w:tc>
          <w:tcPr>
            <w:tcW w:w="1134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205"/>
              <w:spacing w:before="2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上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年结转</w:t>
            </w:r>
          </w:p>
        </w:tc>
      </w:tr>
      <w:tr>
        <w:trPr>
          <w:trHeight w:val="414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53"/>
              <w:spacing w:before="9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目编码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88"/>
              <w:spacing w:before="9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目名称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19"/>
              <w:spacing w:before="9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5"/>
              <w:spacing w:before="9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一般公共预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算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"/>
              <w:spacing w:before="9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政府性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基金</w:t>
            </w:r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87" w:right="47" w:hanging="524"/>
              <w:spacing w:before="2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有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资本经营预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算</w:t>
            </w:r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82" w:right="40" w:hanging="541"/>
              <w:spacing w:before="2"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财政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专户管理资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金</w:t>
            </w:r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1"/>
              <w:spacing w:before="9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单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位资金</w:t>
            </w:r>
          </w:p>
        </w:tc>
        <w:tc>
          <w:tcPr>
            <w:tcW w:w="1134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494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91"/>
              <w:spacing w:before="7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4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6"/>
              <w:spacing w:before="10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08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7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社会保障和就业支出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4" w:line="187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2"/>
              <w:spacing w:before="104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20805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7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政事业单位养老支出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4" w:line="187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2"/>
              <w:spacing w:before="104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0501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7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行政单位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离退休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0.62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6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0.62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0505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"/>
              <w:spacing w:before="7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机关事业单位基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本养老保险缴费支出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20.70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5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20.70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0506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"/>
              <w:spacing w:before="7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机关事业单位职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业年金缴费支出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0.35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6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0.35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10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卫生健康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支出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283.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83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1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283.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83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21001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卫生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健康管理事务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200.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49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1"/>
              <w:spacing w:before="10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200.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49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0101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7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运行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200.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49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200.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49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21004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公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共卫生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6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0408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基本公共卫生服务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6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21007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计划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生育事务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9.88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6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9.88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0716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计划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生育机构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9.76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6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9.76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0799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其他计划生育事务支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.12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.12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21011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7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行政事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业单位医疗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3.46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6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3.46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1101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7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行政单位医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疗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0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0.87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6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0.87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16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1103</w:t>
            </w:r>
          </w:p>
        </w:tc>
        <w:tc>
          <w:tcPr>
            <w:tcW w:w="33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公务员医疗补助</w:t>
            </w:r>
          </w:p>
        </w:tc>
        <w:tc>
          <w:tcPr>
            <w:tcW w:w="16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8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.59</w:t>
            </w:r>
          </w:p>
        </w:tc>
        <w:tc>
          <w:tcPr>
            <w:tcW w:w="139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8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.59</w:t>
            </w:r>
          </w:p>
        </w:tc>
        <w:tc>
          <w:tcPr>
            <w:tcW w:w="110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5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9"/>
          <w:footerReference w:type="default" r:id="rId10"/>
          <w:pgSz w:w="16840" w:h="11900"/>
          <w:pgMar w:top="610" w:right="86" w:bottom="312" w:left="0" w:header="359" w:footer="151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16" w:type="dxa"/>
        <w:tblInd w:w="143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16"/>
        <w:gridCol w:w="3057"/>
        <w:gridCol w:w="1439"/>
        <w:gridCol w:w="1391"/>
        <w:gridCol w:w="1313"/>
      </w:tblGrid>
      <w:tr>
        <w:trPr>
          <w:trHeight w:val="360" w:hRule="atLeast"/>
        </w:trPr>
        <w:tc>
          <w:tcPr>
            <w:tcW w:w="1816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57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9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1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3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447"/>
              <w:spacing w:before="100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预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算公开表3</w:t>
            </w:r>
          </w:p>
        </w:tc>
      </w:tr>
      <w:tr>
        <w:trPr>
          <w:trHeight w:val="355" w:hRule="atLeast"/>
        </w:trPr>
        <w:tc>
          <w:tcPr>
            <w:tcW w:w="9016" w:type="dxa"/>
            <w:vAlign w:val="top"/>
            <w:gridSpan w:val="5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3431"/>
              <w:spacing w:before="6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2"/>
              </w:rPr>
              <w:t>202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4年预算支出总表</w:t>
            </w:r>
          </w:p>
        </w:tc>
      </w:tr>
      <w:tr>
        <w:trPr>
          <w:trHeight w:val="355" w:hRule="atLeast"/>
        </w:trPr>
        <w:tc>
          <w:tcPr>
            <w:tcW w:w="6312" w:type="dxa"/>
            <w:vAlign w:val="top"/>
            <w:gridSpan w:val="3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1"/>
              <w:spacing w:before="96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391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3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531"/>
              <w:spacing w:before="96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位：万元</w:t>
            </w:r>
          </w:p>
        </w:tc>
      </w:tr>
      <w:tr>
        <w:trPr>
          <w:trHeight w:val="354" w:hRule="atLeast"/>
        </w:trPr>
        <w:tc>
          <w:tcPr>
            <w:tcW w:w="487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56"/>
              <w:spacing w:before="7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4143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29"/>
              <w:spacing w:before="7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4年预算数</w:t>
            </w:r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43"/>
              <w:spacing w:before="7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目编码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63"/>
              <w:spacing w:before="7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目名称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38"/>
              <w:spacing w:before="7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34"/>
              <w:spacing w:before="7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本支出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7"/>
              <w:spacing w:before="7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项目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支出</w:t>
            </w:r>
          </w:p>
        </w:tc>
      </w:tr>
      <w:tr>
        <w:trPr>
          <w:trHeight w:val="354" w:hRule="atLeast"/>
        </w:trPr>
        <w:tc>
          <w:tcPr>
            <w:tcW w:w="487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54"/>
              <w:spacing w:before="7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95"/>
              <w:spacing w:before="10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7"/>
              <w:spacing w:before="10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255.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75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7"/>
              <w:spacing w:before="10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69.76</w:t>
            </w:r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08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7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社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会保障和就业支出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0"/>
              <w:spacing w:before="10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28"/>
              <w:spacing w:before="10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20805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政事业单位养老支出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0"/>
              <w:spacing w:before="10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28"/>
              <w:spacing w:before="10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0501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行政单位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离退休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4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0.62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8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0.62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0505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"/>
              <w:spacing w:before="77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机关事业单位基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本养老保险缴费支出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3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20.70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37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20.70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0506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机关事业单位职业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年金缴费支出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4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0.35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8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0.35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10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卫生健康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支出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99"/>
              <w:spacing w:before="10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83.83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7"/>
              <w:spacing w:before="10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214.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07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7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69.76</w:t>
            </w:r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21001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卫生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健康管理事务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99"/>
              <w:spacing w:before="10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00.49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7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200.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49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0101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行政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运行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99"/>
              <w:spacing w:before="10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00.49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3"/>
              <w:spacing w:before="10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200.4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9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21004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公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共卫生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5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0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0408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本公共卫生服务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5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6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21007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计划生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育事务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5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9.88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3"/>
              <w:spacing w:before="10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.12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0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9.76</w:t>
            </w:r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0716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计划生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育机构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5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9.76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6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9.76</w:t>
            </w:r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0799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其他计划生育事务支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3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.12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3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0.12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21011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行政事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业单位医疗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4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3.46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2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3.46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1101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行政单位医疗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4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0.87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8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0.87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1816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1103</w:t>
            </w:r>
          </w:p>
        </w:tc>
        <w:tc>
          <w:tcPr>
            <w:tcW w:w="30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公务员医疗补助</w:t>
            </w:r>
          </w:p>
        </w:tc>
        <w:tc>
          <w:tcPr>
            <w:tcW w:w="143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.59</w:t>
            </w:r>
          </w:p>
        </w:tc>
        <w:tc>
          <w:tcPr>
            <w:tcW w:w="139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2.5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1"/>
              </w:rPr>
              <w:t>9</w:t>
            </w:r>
          </w:p>
        </w:tc>
        <w:tc>
          <w:tcPr>
            <w:tcW w:w="13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1"/>
          <w:footerReference w:type="default" r:id="rId12"/>
          <w:pgSz w:w="11900" w:h="16840"/>
          <w:pgMar w:top="610" w:right="86" w:bottom="311" w:left="0" w:header="359" w:footer="15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16" w:type="dxa"/>
        <w:tblInd w:w="143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41"/>
        <w:gridCol w:w="1079"/>
        <w:gridCol w:w="1930"/>
        <w:gridCol w:w="1079"/>
        <w:gridCol w:w="1115"/>
        <w:gridCol w:w="863"/>
        <w:gridCol w:w="1109"/>
      </w:tblGrid>
      <w:tr>
        <w:trPr>
          <w:trHeight w:val="433" w:hRule="atLeast"/>
        </w:trPr>
        <w:tc>
          <w:tcPr>
            <w:tcW w:w="1841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2" w:type="dxa"/>
            <w:vAlign w:val="top"/>
            <w:gridSpan w:val="2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right="4"/>
              <w:spacing w:before="126" w:line="229" w:lineRule="auto"/>
              <w:jc w:val="righ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color w:val="212529"/>
                <w:spacing w:val="6"/>
              </w:rPr>
              <w:t>预算公开表</w:t>
            </w:r>
            <w:r>
              <w:rPr>
                <w:rFonts w:ascii="SimSun" w:hAnsi="SimSun" w:eastAsia="SimSun" w:cs="SimSun"/>
                <w:sz w:val="16"/>
                <w:szCs w:val="16"/>
                <w:color w:val="212529"/>
                <w:spacing w:val="5"/>
              </w:rPr>
              <w:t>4</w:t>
            </w:r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7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3191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2"/>
              </w:rPr>
              <w:t>2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024年财政拨款收支总表</w:t>
            </w:r>
          </w:p>
        </w:tc>
      </w:tr>
      <w:tr>
        <w:trPr>
          <w:trHeight w:val="427" w:hRule="atLeast"/>
        </w:trPr>
        <w:tc>
          <w:tcPr>
            <w:tcW w:w="7907" w:type="dxa"/>
            <w:vAlign w:val="top"/>
            <w:gridSpan w:val="6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1"/>
              <w:spacing w:before="131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109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327"/>
              <w:spacing w:before="131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位：万元</w:t>
            </w:r>
          </w:p>
        </w:tc>
      </w:tr>
      <w:tr>
        <w:trPr>
          <w:trHeight w:val="427" w:hRule="atLeast"/>
        </w:trPr>
        <w:tc>
          <w:tcPr>
            <w:tcW w:w="2920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81"/>
              <w:spacing w:before="11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8"/>
              </w:rPr>
              <w:t>收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入</w:t>
            </w:r>
          </w:p>
        </w:tc>
        <w:tc>
          <w:tcPr>
            <w:tcW w:w="6096" w:type="dxa"/>
            <w:vAlign w:val="top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63"/>
              <w:spacing w:before="11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出</w:t>
            </w:r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73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1079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354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金额</w:t>
            </w:r>
          </w:p>
        </w:tc>
        <w:tc>
          <w:tcPr>
            <w:tcW w:w="1930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78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4166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00"/>
              <w:spacing w:before="11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金额</w:t>
            </w:r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61"/>
              <w:spacing w:before="11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8"/>
              </w:rPr>
              <w:t>小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计</w:t>
            </w:r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"/>
              <w:spacing w:before="11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一般公共预算</w:t>
            </w:r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2" w:right="70" w:hanging="92"/>
              <w:spacing w:before="3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政府性基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预算</w:t>
            </w:r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72" w:right="14" w:hanging="343"/>
              <w:spacing w:before="3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有资本经营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预算</w:t>
            </w:r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11" w:line="30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一、一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  <w:position w:val="1"/>
              </w:rPr>
              <w:t>般公共预算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36"/>
              <w:spacing w:before="13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1" w:line="30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一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  <w:position w:val="1"/>
              </w:rPr>
              <w:t>、一般公共服务支出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11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二、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  <w:position w:val="1"/>
              </w:rPr>
              <w:t>政府性基金预算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1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二、外交支出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1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三、国有资本经营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预算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111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三、国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防支出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"/>
              <w:spacing w:before="112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四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、公共安全支出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3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五、教育支出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112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六、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科学技术支出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 w:right="122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七、文化旅游体育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与传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媒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" w:right="122" w:hanging="12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八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、社会保障和就业支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19"/>
              <w:spacing w:before="140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57"/>
              <w:spacing w:before="140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/>
              <w:spacing w:before="113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九、社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会保险基金支出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、卫生健康支出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38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283.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83</w:t>
            </w:r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75"/>
              <w:spacing w:before="14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83.83</w:t>
            </w:r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十一、节能环保支出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十二、城乡社区支出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三、农林水支出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十四、交通运输支出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" w:right="122" w:hanging="7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十五、资源勘探工业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信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等支出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" w:right="122" w:hanging="14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十六、商业服务业等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十七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、金融支出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" w:right="122" w:hanging="14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十八、援助其他地区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 w:right="122" w:hanging="5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9"/>
              </w:rPr>
              <w:t>十九、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9"/>
              </w:rPr>
              <w:t>自然资源海洋气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象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等支出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、住房保障支出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 w:right="122" w:firstLine="2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十一、粮油物资储备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 w:right="122" w:firstLine="1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十二、国有资本经营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算支出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 w:right="122" w:hanging="2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十三、灾害防治及应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急管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理支出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二十四、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预备费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二十五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、其他支出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六、转移性支出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十七、债务还本支出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3" w:hRule="atLeast"/>
        </w:trPr>
        <w:tc>
          <w:tcPr>
            <w:tcW w:w="184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十八、债务付息支出</w:t>
            </w:r>
          </w:p>
        </w:tc>
        <w:tc>
          <w:tcPr>
            <w:tcW w:w="107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3"/>
          <w:footerReference w:type="default" r:id="rId14"/>
          <w:pgSz w:w="11900" w:h="16840"/>
          <w:pgMar w:top="610" w:right="86" w:bottom="312" w:left="0" w:header="359" w:footer="152" w:gutter="0"/>
        </w:sectPr>
        <w:rPr/>
      </w:pPr>
    </w:p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9016" w:type="dxa"/>
        <w:tblInd w:w="1439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41"/>
        <w:gridCol w:w="1079"/>
        <w:gridCol w:w="1930"/>
        <w:gridCol w:w="1079"/>
        <w:gridCol w:w="1115"/>
        <w:gridCol w:w="863"/>
        <w:gridCol w:w="1109"/>
      </w:tblGrid>
      <w:tr>
        <w:trPr>
          <w:trHeight w:val="432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" w:right="122" w:firstLine="2"/>
              <w:spacing w:before="8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十九、债务发行费用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出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" w:right="122"/>
              <w:spacing w:before="2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三十、抗疫特别国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债安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排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的支出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5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本年收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入合计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4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0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本年支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出合计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4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4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上年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财政拨款结转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终结转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"/>
              <w:spacing w:before="113" w:line="300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一、一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  <w:position w:val="1"/>
              </w:rPr>
              <w:t>般公共预算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"/>
              <w:spacing w:before="113" w:line="237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  <w:position w:val="1"/>
              </w:rPr>
              <w:t>二、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  <w:position w:val="1"/>
              </w:rPr>
              <w:t>政府性基金预算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"/>
              <w:spacing w:before="113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三、国有资本经营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预算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184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1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收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入总计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6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0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出总计</w:t>
            </w:r>
          </w:p>
        </w:tc>
        <w:tc>
          <w:tcPr>
            <w:tcW w:w="10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0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1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8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5"/>
          <w:footerReference w:type="default" r:id="rId16"/>
          <w:pgSz w:w="11900" w:h="16840"/>
          <w:pgMar w:top="610" w:right="86" w:bottom="311" w:left="0" w:header="359" w:footer="15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16" w:type="dxa"/>
        <w:tblInd w:w="143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72"/>
        <w:gridCol w:w="3021"/>
        <w:gridCol w:w="1535"/>
        <w:gridCol w:w="1415"/>
        <w:gridCol w:w="1373"/>
      </w:tblGrid>
      <w:tr>
        <w:trPr>
          <w:trHeight w:val="433" w:hRule="atLeast"/>
        </w:trPr>
        <w:tc>
          <w:tcPr>
            <w:tcW w:w="9016" w:type="dxa"/>
            <w:vAlign w:val="top"/>
            <w:gridSpan w:val="5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right="10"/>
              <w:spacing w:before="136" w:line="227" w:lineRule="auto"/>
              <w:jc w:val="righ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预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算公开表5</w:t>
            </w:r>
          </w:p>
        </w:tc>
      </w:tr>
      <w:tr>
        <w:trPr>
          <w:trHeight w:val="426" w:hRule="atLeast"/>
        </w:trPr>
        <w:tc>
          <w:tcPr>
            <w:tcW w:w="9016" w:type="dxa"/>
            <w:vAlign w:val="top"/>
            <w:gridSpan w:val="5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871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2024年一般公共预算支出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预算表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(不含上年结转)</w:t>
            </w:r>
          </w:p>
        </w:tc>
      </w:tr>
      <w:tr>
        <w:trPr>
          <w:trHeight w:val="427" w:hRule="atLeast"/>
        </w:trPr>
        <w:tc>
          <w:tcPr>
            <w:tcW w:w="7643" w:type="dxa"/>
            <w:vAlign w:val="top"/>
            <w:gridSpan w:val="4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1"/>
              <w:spacing w:before="132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373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591"/>
              <w:spacing w:before="132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位：万元</w:t>
            </w:r>
          </w:p>
        </w:tc>
      </w:tr>
      <w:tr>
        <w:trPr>
          <w:trHeight w:val="427" w:hRule="atLeast"/>
        </w:trPr>
        <w:tc>
          <w:tcPr>
            <w:tcW w:w="469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66"/>
              <w:spacing w:before="111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4323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19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4年预算数</w:t>
            </w:r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71"/>
              <w:spacing w:before="11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目编码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45"/>
              <w:spacing w:before="11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目名称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86"/>
              <w:spacing w:before="11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46"/>
              <w:spacing w:before="11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本支出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27"/>
              <w:spacing w:before="11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项目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支出</w:t>
            </w:r>
          </w:p>
        </w:tc>
      </w:tr>
      <w:tr>
        <w:trPr>
          <w:trHeight w:val="427" w:hRule="atLeast"/>
        </w:trPr>
        <w:tc>
          <w:tcPr>
            <w:tcW w:w="4693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64"/>
              <w:spacing w:before="11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1"/>
              <w:spacing w:before="14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325.51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71"/>
              <w:spacing w:before="14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255.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75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07"/>
              <w:spacing w:before="14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69.76</w:t>
            </w:r>
          </w:p>
        </w:tc>
      </w:tr>
      <w:tr>
        <w:trPr>
          <w:trHeight w:val="426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08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社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会保障和就业支出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39" w:line="187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58"/>
              <w:spacing w:before="139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20805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政事业单位养老支出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0" w:line="187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58"/>
              <w:spacing w:before="140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.68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0501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行政单位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离退休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1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0.62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72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0.62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0505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机关事业单位基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本养老保险缴费支出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20.70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61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20.70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0506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机关事业单位职业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年金缴费支出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0.35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72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0.35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10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卫生健康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支出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5"/>
              <w:spacing w:before="143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83.83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77"/>
              <w:spacing w:before="142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214.0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7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3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69.76</w:t>
            </w:r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21001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卫生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健康管理事务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5"/>
              <w:spacing w:before="143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00.49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77"/>
              <w:spacing w:before="143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200.4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9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0101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行政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运行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5"/>
              <w:spacing w:before="143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00.49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77"/>
              <w:spacing w:before="143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200.4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9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21004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公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共卫生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6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0408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本公共卫生服务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6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21007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计划生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育事务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9.88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193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0.12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6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9.76</w:t>
            </w:r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0716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计划生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育机构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9.76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6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9.76</w:t>
            </w:r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0799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其他计划生育事务支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193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.12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193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0.12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21011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行政事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业单位医疗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3.46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72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3.46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1101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115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行政单位医疗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right="4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0.87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72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0.87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3" w:hRule="atLeast"/>
        </w:trPr>
        <w:tc>
          <w:tcPr>
            <w:tcW w:w="1672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43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1103</w:t>
            </w:r>
          </w:p>
        </w:tc>
        <w:tc>
          <w:tcPr>
            <w:tcW w:w="302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11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公务员医疗补助</w:t>
            </w:r>
          </w:p>
        </w:tc>
        <w:tc>
          <w:tcPr>
            <w:tcW w:w="15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4" w:line="19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.59</w:t>
            </w:r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4" w:line="19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2.5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1"/>
              </w:rPr>
              <w:t>9</w:t>
            </w:r>
          </w:p>
        </w:tc>
        <w:tc>
          <w:tcPr>
            <w:tcW w:w="137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7"/>
          <w:footerReference w:type="default" r:id="rId18"/>
          <w:pgSz w:w="11900" w:h="16840"/>
          <w:pgMar w:top="610" w:right="86" w:bottom="312" w:left="0" w:header="359" w:footer="15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968" w:type="dxa"/>
        <w:tblInd w:w="143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967"/>
        <w:gridCol w:w="2158"/>
        <w:gridCol w:w="1367"/>
        <w:gridCol w:w="1307"/>
        <w:gridCol w:w="1169"/>
      </w:tblGrid>
      <w:tr>
        <w:trPr>
          <w:trHeight w:val="360" w:hRule="atLeast"/>
        </w:trPr>
        <w:tc>
          <w:tcPr>
            <w:tcW w:w="8968" w:type="dxa"/>
            <w:vAlign w:val="top"/>
            <w:gridSpan w:val="5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right="10"/>
              <w:spacing w:before="101" w:line="226" w:lineRule="auto"/>
              <w:jc w:val="righ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预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算公开表6</w:t>
            </w:r>
          </w:p>
        </w:tc>
      </w:tr>
      <w:tr>
        <w:trPr>
          <w:trHeight w:val="355" w:hRule="atLeast"/>
        </w:trPr>
        <w:tc>
          <w:tcPr>
            <w:tcW w:w="8968" w:type="dxa"/>
            <w:vAlign w:val="top"/>
            <w:gridSpan w:val="5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007"/>
              <w:spacing w:before="60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2024年一般公共预算安排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基本支出分经济科目表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(不含上年结转)</w:t>
            </w:r>
          </w:p>
        </w:tc>
      </w:tr>
      <w:tr>
        <w:trPr>
          <w:trHeight w:val="355" w:hRule="atLeast"/>
        </w:trPr>
        <w:tc>
          <w:tcPr>
            <w:tcW w:w="6492" w:type="dxa"/>
            <w:vAlign w:val="top"/>
            <w:gridSpan w:val="3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1"/>
              <w:spacing w:before="96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307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387"/>
              <w:spacing w:before="96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位：万元</w:t>
            </w:r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401"/>
              <w:spacing w:before="256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部门预算支出经济科目名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称</w:t>
            </w:r>
          </w:p>
        </w:tc>
        <w:tc>
          <w:tcPr>
            <w:tcW w:w="215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983" w:right="91" w:hanging="898"/>
              <w:spacing w:before="147" w:line="22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政府预算支出经济科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目名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称</w:t>
            </w:r>
          </w:p>
        </w:tc>
        <w:tc>
          <w:tcPr>
            <w:tcW w:w="3843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79"/>
              <w:spacing w:before="7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4年预算数</w:t>
            </w:r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02"/>
              <w:spacing w:before="7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93"/>
              <w:spacing w:before="7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员经费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27"/>
              <w:spacing w:before="7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公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用经费</w:t>
            </w:r>
          </w:p>
        </w:tc>
      </w:tr>
      <w:tr>
        <w:trPr>
          <w:trHeight w:val="354" w:hRule="atLeast"/>
        </w:trPr>
        <w:tc>
          <w:tcPr>
            <w:tcW w:w="5125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375"/>
              <w:spacing w:before="8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3"/>
              </w:rPr>
              <w:t>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color w:val="212529"/>
                <w:spacing w:val="-2"/>
              </w:rPr>
              <w:t>计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21"/>
              <w:spacing w:before="10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255.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75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63"/>
              <w:spacing w:before="10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224.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10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05"/>
              <w:spacing w:before="104" w:line="18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1.65</w:t>
            </w:r>
          </w:p>
        </w:tc>
      </w:tr>
      <w:tr>
        <w:trPr>
          <w:trHeight w:val="354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工资福利支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出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27"/>
              <w:spacing w:before="10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14.10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69"/>
              <w:spacing w:before="10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214.1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0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8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基本工资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工资奖金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津补贴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3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6.34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4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6.34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津贴补贴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工资奖金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津补贴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3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4.74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4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4.74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奖金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工资奖金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津补贴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08"/>
              <w:spacing w:before="106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44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.93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0"/>
              <w:spacing w:before="106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44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.93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机关事业单位基本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养老保险缴费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社会保障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缴费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1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20.70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3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20.70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7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业年金缴费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社会保障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缴费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23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0.35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64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0.35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7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职工基本医疗保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险缴费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社会保障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缴费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23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0.87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64"/>
              <w:spacing w:before="10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0.87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4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公务员医疗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补助缴费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社会保障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缴费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.59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9"/>
              <w:spacing w:before="106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2.5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1"/>
              </w:rPr>
              <w:t>9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其他社会保障缴费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7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社会保障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缴费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.26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8"/>
              <w:spacing w:before="10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0.26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住房公积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金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住房公积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金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1"/>
              <w:spacing w:before="10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24.06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53"/>
              <w:spacing w:before="10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24.06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其他工资福利支出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其他工资福利支出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.27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7"/>
              <w:spacing w:before="10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.27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商品和服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务支出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3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1.65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1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1.65</w:t>
            </w:r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办公费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办公经费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23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0.50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2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0.50</w:t>
            </w:r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手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续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办公经费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.10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05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.10</w:t>
            </w:r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"/>
              <w:spacing w:before="80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经费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办公经费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.62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06"/>
              <w:spacing w:before="10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.62</w:t>
            </w:r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福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利费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办公经费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4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4.5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8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03"/>
              <w:spacing w:before="107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4.5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8</w:t>
            </w:r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其他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交通费用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/>
              <w:spacing w:before="7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办公经费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23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0.50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21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0.50</w:t>
            </w:r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其他商品和服务支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其他商品和服务支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出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8" w:line="19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3.3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1"/>
              </w:rPr>
              <w:t>5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08"/>
              <w:spacing w:before="10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3.35</w:t>
            </w:r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对个人和家庭的补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助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8" w:line="19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.99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7"/>
              <w:spacing w:before="10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.99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5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退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休费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离退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休费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8" w:line="19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4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.87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7"/>
              <w:spacing w:before="10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.87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29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"/>
              <w:spacing w:before="8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奖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励金</w:t>
            </w:r>
          </w:p>
        </w:tc>
        <w:tc>
          <w:tcPr>
            <w:tcW w:w="21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"/>
              <w:spacing w:before="80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社会福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利和救助</w:t>
            </w:r>
          </w:p>
        </w:tc>
        <w:tc>
          <w:tcPr>
            <w:tcW w:w="136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8" w:line="192" w:lineRule="auto"/>
              <w:jc w:val="righ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3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.12</w:t>
            </w:r>
          </w:p>
        </w:tc>
        <w:tc>
          <w:tcPr>
            <w:tcW w:w="130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48"/>
              <w:spacing w:before="10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color w:val="212529"/>
                <w:spacing w:val="2"/>
              </w:rPr>
              <w:t>0.12</w:t>
            </w:r>
          </w:p>
        </w:tc>
        <w:tc>
          <w:tcPr>
            <w:tcW w:w="116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9"/>
          <w:footerReference w:type="default" r:id="rId20"/>
          <w:pgSz w:w="11900" w:h="16840"/>
          <w:pgMar w:top="610" w:right="86" w:bottom="312" w:left="0" w:header="359" w:footer="15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16" w:type="dxa"/>
        <w:tblInd w:w="1439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2308"/>
        <w:gridCol w:w="4748"/>
        <w:gridCol w:w="1960"/>
      </w:tblGrid>
      <w:tr>
        <w:trPr>
          <w:trHeight w:val="432" w:hRule="atLeast"/>
        </w:trPr>
        <w:tc>
          <w:tcPr>
            <w:tcW w:w="23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0" w:type="dxa"/>
            <w:vAlign w:val="top"/>
          </w:tcPr>
          <w:p>
            <w:pPr>
              <w:ind w:right="10"/>
              <w:spacing w:before="136" w:line="227" w:lineRule="auto"/>
              <w:jc w:val="righ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预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算公开表7</w:t>
            </w:r>
          </w:p>
        </w:tc>
      </w:tr>
      <w:tr>
        <w:trPr>
          <w:trHeight w:val="426" w:hRule="atLeast"/>
        </w:trPr>
        <w:tc>
          <w:tcPr>
            <w:tcW w:w="9016" w:type="dxa"/>
            <w:vAlign w:val="top"/>
            <w:gridSpan w:val="3"/>
          </w:tcPr>
          <w:p>
            <w:pPr>
              <w:ind w:left="1991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2024年政府性基金预算收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入表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(不含上年结转)</w:t>
            </w:r>
          </w:p>
        </w:tc>
      </w:tr>
      <w:tr>
        <w:trPr>
          <w:trHeight w:val="427" w:hRule="atLeast"/>
        </w:trPr>
        <w:tc>
          <w:tcPr>
            <w:tcW w:w="7056" w:type="dxa"/>
            <w:vAlign w:val="top"/>
            <w:gridSpan w:val="2"/>
            <w:tcBorders>
              <w:bottom w:val="single" w:color="000000" w:sz="2" w:space="0"/>
            </w:tcBorders>
          </w:tcPr>
          <w:p>
            <w:pPr>
              <w:ind w:left="11"/>
              <w:spacing w:before="133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960" w:type="dxa"/>
            <w:vAlign w:val="top"/>
            <w:tcBorders>
              <w:bottom w:val="single" w:color="000000" w:sz="2" w:space="0"/>
            </w:tcBorders>
          </w:tcPr>
          <w:p>
            <w:pPr>
              <w:ind w:right="11"/>
              <w:spacing w:before="133" w:line="227" w:lineRule="auto"/>
              <w:jc w:val="righ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3"/>
              </w:rPr>
              <w:t>位:万元</w:t>
            </w:r>
          </w:p>
        </w:tc>
      </w:tr>
      <w:tr>
        <w:trPr>
          <w:trHeight w:val="426" w:hRule="atLeast"/>
        </w:trPr>
        <w:tc>
          <w:tcPr>
            <w:tcW w:w="705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3348"/>
              <w:spacing w:before="11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196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66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政府性基金收入预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算</w:t>
            </w:r>
          </w:p>
        </w:tc>
      </w:tr>
      <w:tr>
        <w:trPr>
          <w:trHeight w:val="427" w:hRule="atLeast"/>
        </w:trPr>
        <w:tc>
          <w:tcPr>
            <w:tcW w:w="230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615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收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科目编码</w:t>
            </w:r>
          </w:p>
        </w:tc>
        <w:tc>
          <w:tcPr>
            <w:tcW w:w="474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2010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目名称</w:t>
            </w:r>
          </w:p>
        </w:tc>
        <w:tc>
          <w:tcPr>
            <w:tcW w:w="196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705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3346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960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230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4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0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9016" w:type="dxa"/>
            <w:vAlign w:val="top"/>
            <w:gridSpan w:val="3"/>
            <w:tcBorders>
              <w:top w:val="single" w:color="000000" w:sz="2" w:space="0"/>
            </w:tcBorders>
          </w:tcPr>
          <w:p>
            <w:pPr>
              <w:ind w:left="5"/>
              <w:spacing w:before="114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注：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本表无数据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7"/>
          <w:footerReference w:type="default" r:id="rId21"/>
          <w:pgSz w:w="11900" w:h="16840"/>
          <w:pgMar w:top="610" w:right="86" w:bottom="312" w:left="0" w:header="359" w:footer="97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16" w:type="dxa"/>
        <w:tblInd w:w="1439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2068"/>
        <w:gridCol w:w="3489"/>
        <w:gridCol w:w="1127"/>
        <w:gridCol w:w="1139"/>
        <w:gridCol w:w="1193"/>
      </w:tblGrid>
      <w:tr>
        <w:trPr>
          <w:trHeight w:val="432" w:hRule="atLeast"/>
        </w:trPr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</w:tcPr>
          <w:p>
            <w:pPr>
              <w:ind w:left="327"/>
              <w:spacing w:before="136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预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算公开表8</w:t>
            </w:r>
          </w:p>
        </w:tc>
      </w:tr>
      <w:tr>
        <w:trPr>
          <w:trHeight w:val="426" w:hRule="atLeast"/>
        </w:trPr>
        <w:tc>
          <w:tcPr>
            <w:tcW w:w="9016" w:type="dxa"/>
            <w:vAlign w:val="top"/>
            <w:gridSpan w:val="5"/>
          </w:tcPr>
          <w:p>
            <w:pPr>
              <w:ind w:left="1991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2024年政府性基金预算支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出表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(不含上年结转)</w:t>
            </w:r>
          </w:p>
        </w:tc>
      </w:tr>
      <w:tr>
        <w:trPr>
          <w:trHeight w:val="427" w:hRule="atLeast"/>
        </w:trPr>
        <w:tc>
          <w:tcPr>
            <w:tcW w:w="5557" w:type="dxa"/>
            <w:vAlign w:val="top"/>
            <w:gridSpan w:val="2"/>
            <w:tcBorders>
              <w:bottom w:val="single" w:color="000000" w:sz="2" w:space="0"/>
            </w:tcBorders>
          </w:tcPr>
          <w:p>
            <w:pPr>
              <w:ind w:left="11"/>
              <w:spacing w:before="133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127" w:type="dxa"/>
            <w:vAlign w:val="top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  <w:tcBorders>
              <w:bottom w:val="single" w:color="000000" w:sz="2" w:space="0"/>
            </w:tcBorders>
          </w:tcPr>
          <w:p>
            <w:pPr>
              <w:ind w:left="483"/>
              <w:spacing w:before="133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3"/>
              </w:rPr>
              <w:t>位:万元</w:t>
            </w:r>
          </w:p>
        </w:tc>
      </w:tr>
      <w:tr>
        <w:trPr>
          <w:trHeight w:val="426" w:hRule="atLeast"/>
        </w:trPr>
        <w:tc>
          <w:tcPr>
            <w:tcW w:w="206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669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目编码</w:t>
            </w:r>
          </w:p>
        </w:tc>
        <w:tc>
          <w:tcPr>
            <w:tcW w:w="348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1379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目名称</w:t>
            </w:r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382"/>
              <w:spacing w:before="11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13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208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本支出</w:t>
            </w:r>
          </w:p>
        </w:tc>
        <w:tc>
          <w:tcPr>
            <w:tcW w:w="1193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237"/>
              <w:spacing w:before="112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项目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支出</w:t>
            </w:r>
          </w:p>
        </w:tc>
      </w:tr>
      <w:tr>
        <w:trPr>
          <w:trHeight w:val="426" w:hRule="atLeast"/>
        </w:trPr>
        <w:tc>
          <w:tcPr>
            <w:tcW w:w="555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2596"/>
              <w:spacing w:before="11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06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3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9016" w:type="dxa"/>
            <w:vAlign w:val="top"/>
            <w:gridSpan w:val="5"/>
            <w:tcBorders>
              <w:top w:val="single" w:color="000000" w:sz="2" w:space="0"/>
            </w:tcBorders>
          </w:tcPr>
          <w:p>
            <w:pPr>
              <w:ind w:left="5"/>
              <w:spacing w:before="114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注：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本表无数据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0" w:h="16840"/>
          <w:pgMar w:top="610" w:right="86" w:bottom="312" w:left="0" w:header="359" w:footer="97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16" w:type="dxa"/>
        <w:tblInd w:w="143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97"/>
        <w:gridCol w:w="1727"/>
        <w:gridCol w:w="935"/>
        <w:gridCol w:w="935"/>
        <w:gridCol w:w="1415"/>
        <w:gridCol w:w="971"/>
        <w:gridCol w:w="923"/>
        <w:gridCol w:w="1013"/>
      </w:tblGrid>
      <w:tr>
        <w:trPr>
          <w:trHeight w:val="432" w:hRule="atLeast"/>
        </w:trPr>
        <w:tc>
          <w:tcPr>
            <w:tcW w:w="1097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7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5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5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3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3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47"/>
              <w:spacing w:before="257" w:line="21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部门公开表9</w:t>
            </w:r>
          </w:p>
        </w:tc>
      </w:tr>
      <w:tr>
        <w:trPr>
          <w:trHeight w:val="426" w:hRule="atLeast"/>
        </w:trPr>
        <w:tc>
          <w:tcPr>
            <w:tcW w:w="9016" w:type="dxa"/>
            <w:vAlign w:val="top"/>
            <w:gridSpan w:val="8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631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2024年国有资本经营预算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收支预算表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(不含上年结转)</w:t>
            </w:r>
          </w:p>
        </w:tc>
      </w:tr>
      <w:tr>
        <w:trPr>
          <w:trHeight w:val="427" w:hRule="atLeast"/>
        </w:trPr>
        <w:tc>
          <w:tcPr>
            <w:tcW w:w="8003" w:type="dxa"/>
            <w:vAlign w:val="top"/>
            <w:gridSpan w:val="7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1"/>
              <w:spacing w:before="133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013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231"/>
              <w:spacing w:before="133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位：万元</w:t>
            </w:r>
          </w:p>
        </w:tc>
      </w:tr>
      <w:tr>
        <w:trPr>
          <w:trHeight w:val="427" w:hRule="atLeast"/>
        </w:trPr>
        <w:tc>
          <w:tcPr>
            <w:tcW w:w="3759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92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国有资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本经营预算收入</w:t>
            </w:r>
          </w:p>
        </w:tc>
        <w:tc>
          <w:tcPr>
            <w:tcW w:w="5257" w:type="dxa"/>
            <w:vAlign w:val="top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741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国有资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本经营预算支出</w:t>
            </w:r>
          </w:p>
        </w:tc>
      </w:tr>
      <w:tr>
        <w:trPr>
          <w:trHeight w:val="427" w:hRule="atLeast"/>
        </w:trPr>
        <w:tc>
          <w:tcPr>
            <w:tcW w:w="282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30"/>
              <w:spacing w:before="11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93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ind w:left="17" w:right="21" w:firstLine="12"/>
              <w:spacing w:before="219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有资本经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营收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入预算</w:t>
            </w:r>
          </w:p>
        </w:tc>
        <w:tc>
          <w:tcPr>
            <w:tcW w:w="93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目编码</w:t>
            </w:r>
          </w:p>
        </w:tc>
        <w:tc>
          <w:tcPr>
            <w:tcW w:w="1415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44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目名称</w:t>
            </w:r>
          </w:p>
        </w:tc>
        <w:tc>
          <w:tcPr>
            <w:tcW w:w="971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92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本支出</w:t>
            </w:r>
          </w:p>
        </w:tc>
        <w:tc>
          <w:tcPr>
            <w:tcW w:w="1013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项目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支出</w:t>
            </w:r>
          </w:p>
        </w:tc>
      </w:tr>
      <w:tr>
        <w:trPr>
          <w:trHeight w:val="427" w:hRule="atLeast"/>
        </w:trPr>
        <w:tc>
          <w:tcPr>
            <w:tcW w:w="109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收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科目编码</w:t>
            </w:r>
          </w:p>
        </w:tc>
        <w:tc>
          <w:tcPr>
            <w:tcW w:w="17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96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目名称</w:t>
            </w:r>
          </w:p>
        </w:tc>
        <w:tc>
          <w:tcPr>
            <w:tcW w:w="93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3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2824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228"/>
              <w:spacing w:before="11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9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109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9016" w:type="dxa"/>
            <w:vAlign w:val="top"/>
            <w:gridSpan w:val="8"/>
            <w:tcBorders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>
            <w:pPr>
              <w:ind w:left="11"/>
              <w:spacing w:before="114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注：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本表无数据</w:t>
            </w:r>
          </w:p>
        </w:tc>
      </w:tr>
    </w:tbl>
    <w:p>
      <w:pPr>
        <w:rPr/>
      </w:pPr>
      <w:r/>
    </w:p>
    <w:p>
      <w:pPr>
        <w:spacing w:line="46" w:lineRule="exact"/>
        <w:rPr/>
      </w:pPr>
      <w:r/>
    </w:p>
    <w:tbl>
      <w:tblPr>
        <w:tblStyle w:val="2"/>
        <w:tblW w:w="9016" w:type="dxa"/>
        <w:tblInd w:w="143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627"/>
        <w:gridCol w:w="1343"/>
        <w:gridCol w:w="1259"/>
        <w:gridCol w:w="1343"/>
        <w:gridCol w:w="1444"/>
      </w:tblGrid>
      <w:tr>
        <w:trPr>
          <w:trHeight w:val="432" w:hRule="atLeast"/>
        </w:trPr>
        <w:tc>
          <w:tcPr>
            <w:tcW w:w="3627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506"/>
              <w:spacing w:before="136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预算公开表10</w:t>
            </w:r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5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2111"/>
              <w:spacing w:before="9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2024年财政拨款安排“三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公”经费支出预算表</w:t>
            </w:r>
          </w:p>
        </w:tc>
      </w:tr>
      <w:tr>
        <w:trPr>
          <w:trHeight w:val="426" w:hRule="atLeast"/>
        </w:trPr>
        <w:tc>
          <w:tcPr>
            <w:tcW w:w="6229" w:type="dxa"/>
            <w:vAlign w:val="top"/>
            <w:gridSpan w:val="3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1"/>
              <w:spacing w:before="132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343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734"/>
              <w:spacing w:before="132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3"/>
              </w:rPr>
              <w:t>位:万元</w:t>
            </w:r>
          </w:p>
        </w:tc>
      </w:tr>
      <w:tr>
        <w:trPr>
          <w:trHeight w:val="427" w:hRule="atLeast"/>
        </w:trPr>
        <w:tc>
          <w:tcPr>
            <w:tcW w:w="3627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632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7"/>
              </w:rPr>
              <w:t>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目</w:t>
            </w:r>
          </w:p>
        </w:tc>
        <w:tc>
          <w:tcPr>
            <w:tcW w:w="5389" w:type="dxa"/>
            <w:vAlign w:val="top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51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202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4年预算数</w:t>
            </w:r>
          </w:p>
        </w:tc>
      </w:tr>
      <w:tr>
        <w:trPr>
          <w:trHeight w:val="427" w:hRule="atLeast"/>
        </w:trPr>
        <w:tc>
          <w:tcPr>
            <w:tcW w:w="3627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87"/>
              <w:spacing w:before="11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25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9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一般公共预算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政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府性基金预算</w:t>
            </w:r>
          </w:p>
        </w:tc>
        <w:tc>
          <w:tcPr>
            <w:tcW w:w="14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29" w:right="92" w:hanging="523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有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资本经营预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算</w:t>
            </w:r>
          </w:p>
        </w:tc>
      </w:tr>
      <w:tr>
        <w:trPr>
          <w:trHeight w:val="427" w:hRule="atLeast"/>
        </w:trPr>
        <w:tc>
          <w:tcPr>
            <w:tcW w:w="3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109"/>
              <w:spacing w:before="113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因公出国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(境)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费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3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70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公务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接待费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3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20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公务用车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购置及运行费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3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094"/>
              <w:spacing w:before="114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①公务用车购置费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3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13"/>
              <w:spacing w:before="114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②公务用车运行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维护费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36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630"/>
              <w:spacing w:before="114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3627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>
            <w:pPr>
              <w:ind w:left="5"/>
              <w:spacing w:before="6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注：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本表无数据</w:t>
            </w:r>
          </w:p>
        </w:tc>
        <w:tc>
          <w:tcPr>
            <w:tcW w:w="1343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3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D0D7E5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4" w:type="dxa"/>
            <w:vAlign w:val="top"/>
            <w:tcBorders>
              <w:bottom w:val="single" w:color="FFFFFF" w:sz="2" w:space="0"/>
              <w:right w:val="single" w:color="FFFFFF" w:sz="2" w:space="0"/>
              <w:left w:val="single" w:color="D0D7E5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23"/>
          <w:footerReference w:type="default" r:id="rId24"/>
          <w:pgSz w:w="11900" w:h="16840"/>
          <w:pgMar w:top="610" w:right="86" w:bottom="312" w:left="0" w:header="359" w:footer="97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16" w:type="dxa"/>
        <w:tblInd w:w="1439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3027"/>
        <w:gridCol w:w="1463"/>
        <w:gridCol w:w="1559"/>
        <w:gridCol w:w="1391"/>
        <w:gridCol w:w="1576"/>
      </w:tblGrid>
      <w:tr>
        <w:trPr>
          <w:trHeight w:val="432" w:hRule="atLeast"/>
        </w:trPr>
        <w:tc>
          <w:tcPr>
            <w:tcW w:w="30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6" w:type="dxa"/>
            <w:vAlign w:val="top"/>
          </w:tcPr>
          <w:p>
            <w:pPr>
              <w:ind w:left="638"/>
              <w:spacing w:before="16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预算公开表11</w:t>
            </w:r>
          </w:p>
        </w:tc>
      </w:tr>
      <w:tr>
        <w:trPr>
          <w:trHeight w:val="426" w:hRule="atLeast"/>
        </w:trPr>
        <w:tc>
          <w:tcPr>
            <w:tcW w:w="9016" w:type="dxa"/>
            <w:vAlign w:val="top"/>
            <w:gridSpan w:val="5"/>
          </w:tcPr>
          <w:p>
            <w:pPr>
              <w:ind w:left="2351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2024年财政拨款安排机关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运行经费预算表</w:t>
            </w:r>
          </w:p>
        </w:tc>
      </w:tr>
      <w:tr>
        <w:trPr>
          <w:trHeight w:val="427" w:hRule="atLeast"/>
        </w:trPr>
        <w:tc>
          <w:tcPr>
            <w:tcW w:w="3027" w:type="dxa"/>
            <w:vAlign w:val="top"/>
            <w:tcBorders>
              <w:bottom w:val="single" w:color="000000" w:sz="2" w:space="0"/>
            </w:tcBorders>
          </w:tcPr>
          <w:p>
            <w:pPr>
              <w:ind w:left="11"/>
              <w:spacing w:before="133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463" w:type="dxa"/>
            <w:vAlign w:val="top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1" w:type="dxa"/>
            <w:vAlign w:val="top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6" w:type="dxa"/>
            <w:vAlign w:val="top"/>
            <w:tcBorders>
              <w:bottom w:val="single" w:color="000000" w:sz="2" w:space="0"/>
            </w:tcBorders>
          </w:tcPr>
          <w:p>
            <w:pPr>
              <w:ind w:left="866"/>
              <w:spacing w:before="133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3"/>
              </w:rPr>
              <w:t>位:万元</w:t>
            </w:r>
          </w:p>
        </w:tc>
      </w:tr>
      <w:tr>
        <w:trPr>
          <w:trHeight w:val="414" w:hRule="atLeast"/>
        </w:trPr>
        <w:tc>
          <w:tcPr>
            <w:tcW w:w="302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50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单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位名称</w:t>
            </w:r>
          </w:p>
        </w:tc>
        <w:tc>
          <w:tcPr>
            <w:tcW w:w="598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2541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2024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预算数</w:t>
            </w:r>
          </w:p>
        </w:tc>
      </w:tr>
      <w:tr>
        <w:trPr>
          <w:trHeight w:val="439" w:hRule="atLeast"/>
        </w:trPr>
        <w:tc>
          <w:tcPr>
            <w:tcW w:w="302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3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547"/>
              <w:spacing w:before="12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239"/>
              <w:spacing w:before="12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一般公共预算</w:t>
            </w:r>
          </w:p>
        </w:tc>
        <w:tc>
          <w:tcPr>
            <w:tcW w:w="1391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63"/>
              <w:spacing w:before="12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政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府性基金预算</w:t>
            </w:r>
          </w:p>
        </w:tc>
        <w:tc>
          <w:tcPr>
            <w:tcW w:w="1576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82"/>
              <w:spacing w:before="12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有资本经营预算</w:t>
            </w:r>
          </w:p>
        </w:tc>
      </w:tr>
      <w:tr>
        <w:trPr>
          <w:trHeight w:val="426" w:hRule="atLeast"/>
        </w:trPr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1151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部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门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合计</w:t>
            </w:r>
          </w:p>
        </w:tc>
        <w:tc>
          <w:tcPr>
            <w:tcW w:w="1463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right="7"/>
              <w:spacing w:before="14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1.65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4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1.65</w:t>
            </w:r>
          </w:p>
        </w:tc>
        <w:tc>
          <w:tcPr>
            <w:tcW w:w="1391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6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25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山西省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计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划生育协会</w:t>
            </w:r>
          </w:p>
        </w:tc>
        <w:tc>
          <w:tcPr>
            <w:tcW w:w="1463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right="7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1.65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right="6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1.65</w:t>
            </w:r>
          </w:p>
        </w:tc>
        <w:tc>
          <w:tcPr>
            <w:tcW w:w="1391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6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25"/>
          <w:footerReference w:type="default" r:id="rId26"/>
          <w:pgSz w:w="11900" w:h="16840"/>
          <w:pgMar w:top="610" w:right="86" w:bottom="312" w:left="0" w:header="359" w:footer="97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16" w:type="dxa"/>
        <w:tblInd w:w="143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788"/>
        <w:gridCol w:w="1211"/>
        <w:gridCol w:w="1211"/>
        <w:gridCol w:w="671"/>
        <w:gridCol w:w="1151"/>
        <w:gridCol w:w="1127"/>
        <w:gridCol w:w="857"/>
      </w:tblGrid>
      <w:tr>
        <w:trPr>
          <w:trHeight w:val="432" w:hRule="atLeast"/>
        </w:trPr>
        <w:tc>
          <w:tcPr>
            <w:tcW w:w="2788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1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1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1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1" w:type="dxa"/>
            <w:vAlign w:val="top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  <w:gridSpan w:val="2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right="4"/>
              <w:spacing w:before="136" w:line="227" w:lineRule="auto"/>
              <w:jc w:val="righ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预算公开表12</w:t>
            </w:r>
          </w:p>
        </w:tc>
      </w:tr>
      <w:tr>
        <w:trPr>
          <w:trHeight w:val="427" w:hRule="atLeast"/>
        </w:trPr>
        <w:tc>
          <w:tcPr>
            <w:tcW w:w="9016" w:type="dxa"/>
            <w:vAlign w:val="top"/>
            <w:gridSpan w:val="7"/>
            <w:tcBorders>
              <w:left w:val="single" w:color="FFFFFF" w:sz="2" w:space="0"/>
              <w:bottom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2591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2024年项目支出预算表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本年预算)</w:t>
            </w:r>
          </w:p>
        </w:tc>
      </w:tr>
      <w:tr>
        <w:trPr>
          <w:trHeight w:val="427" w:hRule="atLeast"/>
        </w:trPr>
        <w:tc>
          <w:tcPr>
            <w:tcW w:w="7032" w:type="dxa"/>
            <w:vAlign w:val="top"/>
            <w:gridSpan w:val="5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left="11"/>
              <w:spacing w:before="132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984" w:type="dxa"/>
            <w:vAlign w:val="top"/>
            <w:gridSpan w:val="2"/>
            <w:tcBorders>
              <w:left w:val="single" w:color="FFFFFF" w:sz="2" w:space="0"/>
              <w:right w:val="single" w:color="FFFFFF" w:sz="2" w:space="0"/>
              <w:top w:val="single" w:color="FFFFFF" w:sz="2" w:space="0"/>
            </w:tcBorders>
          </w:tcPr>
          <w:p>
            <w:pPr>
              <w:ind w:right="5"/>
              <w:spacing w:before="132" w:line="227" w:lineRule="auto"/>
              <w:jc w:val="righ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位：万元</w:t>
            </w:r>
          </w:p>
        </w:tc>
      </w:tr>
      <w:tr>
        <w:trPr>
          <w:trHeight w:val="427" w:hRule="atLeast"/>
        </w:trPr>
        <w:tc>
          <w:tcPr>
            <w:tcW w:w="278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1032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项目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名称</w:t>
            </w:r>
          </w:p>
        </w:tc>
        <w:tc>
          <w:tcPr>
            <w:tcW w:w="1211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420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3033" w:type="dxa"/>
            <w:vAlign w:val="top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85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24年财政拨款</w:t>
            </w:r>
          </w:p>
        </w:tc>
        <w:tc>
          <w:tcPr>
            <w:tcW w:w="1127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90" w:right="22" w:hanging="367"/>
              <w:spacing w:before="5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财政专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户管理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9"/>
              </w:rPr>
              <w:t>资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8"/>
              </w:rPr>
              <w:t>金</w:t>
            </w:r>
          </w:p>
        </w:tc>
        <w:tc>
          <w:tcPr>
            <w:tcW w:w="857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单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位资金</w:t>
            </w:r>
          </w:p>
        </w:tc>
      </w:tr>
      <w:tr>
        <w:trPr>
          <w:trHeight w:val="618" w:hRule="atLeast"/>
        </w:trPr>
        <w:tc>
          <w:tcPr>
            <w:tcW w:w="278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1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4"/>
              <w:spacing w:before="20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一般公共预算</w:t>
            </w:r>
          </w:p>
        </w:tc>
        <w:tc>
          <w:tcPr>
            <w:tcW w:w="6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61"/>
              <w:spacing w:before="4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政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府性</w:t>
            </w:r>
          </w:p>
          <w:p>
            <w:pPr>
              <w:ind w:left="62"/>
              <w:spacing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基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预</w:t>
            </w:r>
          </w:p>
          <w:p>
            <w:pPr>
              <w:ind w:left="243"/>
              <w:spacing w:line="21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算</w:t>
            </w:r>
          </w:p>
        </w:tc>
        <w:tc>
          <w:tcPr>
            <w:tcW w:w="115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94" w:right="35" w:hanging="343"/>
              <w:spacing w:before="98" w:line="22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有资本经营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预算</w:t>
            </w:r>
          </w:p>
        </w:tc>
        <w:tc>
          <w:tcPr>
            <w:tcW w:w="1127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7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78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360"/>
              <w:spacing w:before="140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1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60"/>
              <w:spacing w:before="141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2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62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3</w:t>
            </w:r>
          </w:p>
        </w:tc>
        <w:tc>
          <w:tcPr>
            <w:tcW w:w="6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89"/>
              <w:spacing w:before="141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4</w:t>
            </w:r>
          </w:p>
        </w:tc>
        <w:tc>
          <w:tcPr>
            <w:tcW w:w="115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35"/>
              <w:spacing w:before="14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5</w:t>
            </w:r>
          </w:p>
        </w:tc>
        <w:tc>
          <w:tcPr>
            <w:tcW w:w="11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22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6</w:t>
            </w:r>
          </w:p>
        </w:tc>
        <w:tc>
          <w:tcPr>
            <w:tcW w:w="8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88"/>
              <w:spacing w:before="14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7</w:t>
            </w:r>
          </w:p>
        </w:tc>
      </w:tr>
      <w:tr>
        <w:trPr>
          <w:trHeight w:val="426" w:hRule="atLeast"/>
        </w:trPr>
        <w:tc>
          <w:tcPr>
            <w:tcW w:w="278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05"/>
              <w:spacing w:before="11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山西省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计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划生育协会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51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69.76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52"/>
              <w:spacing w:before="14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69.76</w:t>
            </w:r>
          </w:p>
        </w:tc>
        <w:tc>
          <w:tcPr>
            <w:tcW w:w="6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78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" w:right="76" w:firstLine="350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基本公共卫生服务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补助配套经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费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53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54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0.00</w:t>
            </w:r>
          </w:p>
        </w:tc>
        <w:tc>
          <w:tcPr>
            <w:tcW w:w="6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78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69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地方公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共卫生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52"/>
              <w:spacing w:before="141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21.02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53"/>
              <w:spacing w:before="141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21.02</w:t>
            </w:r>
          </w:p>
        </w:tc>
        <w:tc>
          <w:tcPr>
            <w:tcW w:w="6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78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68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业务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工作经费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6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.25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8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3"/>
              </w:rPr>
              <w:t>8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.25</w:t>
            </w:r>
          </w:p>
        </w:tc>
        <w:tc>
          <w:tcPr>
            <w:tcW w:w="6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7" w:hRule="atLeast"/>
        </w:trPr>
        <w:tc>
          <w:tcPr>
            <w:tcW w:w="278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68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会议培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训费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5"/>
              <w:spacing w:before="14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4.0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7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6"/>
              <w:spacing w:before="14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4.0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7</w:t>
            </w:r>
          </w:p>
        </w:tc>
        <w:tc>
          <w:tcPr>
            <w:tcW w:w="6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278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70"/>
              <w:spacing w:before="11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单位运转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经费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7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6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.43</w:t>
            </w:r>
          </w:p>
        </w:tc>
        <w:tc>
          <w:tcPr>
            <w:tcW w:w="121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848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6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.43</w:t>
            </w:r>
          </w:p>
        </w:tc>
        <w:tc>
          <w:tcPr>
            <w:tcW w:w="67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51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1"/>
          <w:footerReference w:type="default" r:id="rId27"/>
          <w:pgSz w:w="11900" w:h="16840"/>
          <w:pgMar w:top="610" w:right="86" w:bottom="312" w:left="0" w:header="359" w:footer="97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1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016" w:type="dxa"/>
        <w:tblInd w:w="1439" w:type="dxa"/>
        <w:tblLayout w:type="fixed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</w:tblPr>
      <w:tblGrid>
        <w:gridCol w:w="4058"/>
        <w:gridCol w:w="1139"/>
        <w:gridCol w:w="1259"/>
        <w:gridCol w:w="1211"/>
        <w:gridCol w:w="1349"/>
      </w:tblGrid>
      <w:tr>
        <w:trPr>
          <w:trHeight w:val="432" w:hRule="atLeast"/>
        </w:trPr>
        <w:tc>
          <w:tcPr>
            <w:tcW w:w="40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</w:tcPr>
          <w:p>
            <w:pPr>
              <w:ind w:left="411"/>
              <w:spacing w:before="136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预算公开表13</w:t>
            </w:r>
          </w:p>
        </w:tc>
      </w:tr>
      <w:tr>
        <w:trPr>
          <w:trHeight w:val="426" w:hRule="atLeast"/>
        </w:trPr>
        <w:tc>
          <w:tcPr>
            <w:tcW w:w="9016" w:type="dxa"/>
            <w:vAlign w:val="top"/>
            <w:gridSpan w:val="5"/>
          </w:tcPr>
          <w:p>
            <w:pPr>
              <w:ind w:left="2591"/>
              <w:spacing w:before="9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2024年项目支出预算表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  <w:spacing w:val="-1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  <w:color w:val="212529"/>
              </w:rPr>
              <w:t>上年结转)</w:t>
            </w:r>
          </w:p>
        </w:tc>
      </w:tr>
      <w:tr>
        <w:trPr>
          <w:trHeight w:val="427" w:hRule="atLeast"/>
        </w:trPr>
        <w:tc>
          <w:tcPr>
            <w:tcW w:w="7667" w:type="dxa"/>
            <w:vAlign w:val="top"/>
            <w:gridSpan w:val="4"/>
            <w:tcBorders>
              <w:bottom w:val="single" w:color="000000" w:sz="2" w:space="0"/>
            </w:tcBorders>
          </w:tcPr>
          <w:p>
            <w:pPr>
              <w:ind w:left="11"/>
              <w:spacing w:before="133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10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6"/>
              </w:rPr>
              <w:t>位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名称：山西省计划生育协会</w:t>
            </w:r>
          </w:p>
        </w:tc>
        <w:tc>
          <w:tcPr>
            <w:tcW w:w="1349" w:type="dxa"/>
            <w:vAlign w:val="top"/>
            <w:tcBorders>
              <w:bottom w:val="single" w:color="000000" w:sz="2" w:space="0"/>
            </w:tcBorders>
          </w:tcPr>
          <w:p>
            <w:pPr>
              <w:ind w:left="567"/>
              <w:spacing w:before="133" w:line="22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5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color w:val="212529"/>
                <w:spacing w:val="4"/>
              </w:rPr>
              <w:t>位：万元</w:t>
            </w:r>
          </w:p>
        </w:tc>
      </w:tr>
      <w:tr>
        <w:trPr>
          <w:trHeight w:val="426" w:hRule="atLeast"/>
        </w:trPr>
        <w:tc>
          <w:tcPr>
            <w:tcW w:w="405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668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项目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名称</w:t>
            </w:r>
          </w:p>
        </w:tc>
        <w:tc>
          <w:tcPr>
            <w:tcW w:w="113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86"/>
              <w:spacing w:before="5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计</w:t>
            </w:r>
          </w:p>
        </w:tc>
        <w:tc>
          <w:tcPr>
            <w:tcW w:w="3819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1277"/>
              <w:spacing w:before="11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20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24年财政拨款</w:t>
            </w:r>
          </w:p>
        </w:tc>
      </w:tr>
      <w:tr>
        <w:trPr>
          <w:trHeight w:val="427" w:hRule="atLeast"/>
        </w:trPr>
        <w:tc>
          <w:tcPr>
            <w:tcW w:w="405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90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一般公共预算</w:t>
            </w:r>
          </w:p>
        </w:tc>
        <w:tc>
          <w:tcPr>
            <w:tcW w:w="1211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426" w:right="154" w:hanging="272"/>
              <w:spacing w:before="5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政府性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基金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5"/>
              </w:rPr>
              <w:t>预算</w:t>
            </w:r>
          </w:p>
        </w:tc>
        <w:tc>
          <w:tcPr>
            <w:tcW w:w="134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329"/>
              <w:spacing w:before="6" w:line="20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8"/>
              </w:rPr>
              <w:t>国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6"/>
              </w:rPr>
              <w:t>有资本</w:t>
            </w:r>
          </w:p>
          <w:p>
            <w:pPr>
              <w:ind w:left="313"/>
              <w:spacing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4"/>
              </w:rPr>
              <w:t>经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营预算</w:t>
            </w:r>
          </w:p>
        </w:tc>
      </w:tr>
      <w:tr>
        <w:trPr>
          <w:trHeight w:val="427" w:hRule="atLeast"/>
        </w:trPr>
        <w:tc>
          <w:tcPr>
            <w:tcW w:w="405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1996"/>
              <w:spacing w:before="141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1</w:t>
            </w:r>
          </w:p>
        </w:tc>
        <w:tc>
          <w:tcPr>
            <w:tcW w:w="113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526"/>
              <w:spacing w:before="142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2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589"/>
              <w:spacing w:before="14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3</w:t>
            </w:r>
          </w:p>
        </w:tc>
        <w:tc>
          <w:tcPr>
            <w:tcW w:w="1211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562"/>
              <w:spacing w:before="142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4</w:t>
            </w:r>
          </w:p>
        </w:tc>
        <w:tc>
          <w:tcPr>
            <w:tcW w:w="134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633"/>
              <w:spacing w:before="143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</w:rPr>
              <w:t>5</w:t>
            </w:r>
          </w:p>
        </w:tc>
      </w:tr>
      <w:tr>
        <w:trPr>
          <w:trHeight w:val="426" w:hRule="atLeast"/>
        </w:trPr>
        <w:tc>
          <w:tcPr>
            <w:tcW w:w="405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1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2" w:hRule="atLeast"/>
        </w:trPr>
        <w:tc>
          <w:tcPr>
            <w:tcW w:w="4058" w:type="dxa"/>
            <w:vAlign w:val="top"/>
            <w:tcBorders>
              <w:top w:val="single" w:color="000000" w:sz="2" w:space="0"/>
            </w:tcBorders>
          </w:tcPr>
          <w:p>
            <w:pPr>
              <w:ind w:left="5"/>
              <w:spacing w:before="114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2"/>
              </w:rPr>
              <w:t>注：</w:t>
            </w:r>
            <w:r>
              <w:rPr>
                <w:rFonts w:ascii="SimSun" w:hAnsi="SimSun" w:eastAsia="SimSun" w:cs="SimSun"/>
                <w:sz w:val="18"/>
                <w:szCs w:val="18"/>
                <w:color w:val="212529"/>
                <w:spacing w:val="-1"/>
              </w:rPr>
              <w:t>本表无数据</w:t>
            </w:r>
          </w:p>
        </w:tc>
        <w:tc>
          <w:tcPr>
            <w:tcW w:w="1139" w:type="dxa"/>
            <w:vAlign w:val="top"/>
            <w:tcBorders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tcBorders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1" w:type="dxa"/>
            <w:vAlign w:val="top"/>
            <w:tcBorders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  <w:tcBorders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25"/>
          <w:footerReference w:type="default" r:id="rId28"/>
          <w:pgSz w:w="11900" w:h="16840"/>
          <w:pgMar w:top="610" w:right="86" w:bottom="312" w:left="0" w:header="359" w:footer="97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3868"/>
        <w:spacing w:before="81" w:line="222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第三部分</w:t>
      </w:r>
      <w:r>
        <w:rPr>
          <w:rFonts w:ascii="SimHei" w:hAnsi="SimHei" w:eastAsia="SimHei" w:cs="SimHei"/>
          <w:sz w:val="25"/>
          <w:szCs w:val="25"/>
          <w:spacing w:val="2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2"/>
        </w:rPr>
        <w:t>2024</w:t>
      </w:r>
      <w:r>
        <w:rPr>
          <w:rFonts w:ascii="SimHei" w:hAnsi="SimHei" w:eastAsia="SimHei" w:cs="SimHei"/>
          <w:sz w:val="25"/>
          <w:szCs w:val="25"/>
          <w:spacing w:val="1"/>
        </w:rPr>
        <w:t>年度单位预算情况说明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ind w:left="1298"/>
        <w:spacing w:before="82" w:line="408" w:lineRule="exact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  <w:position w:val="3"/>
        </w:rPr>
        <w:t>一、</w:t>
      </w:r>
      <w:r>
        <w:rPr>
          <w:rFonts w:ascii="SimHei" w:hAnsi="SimHei" w:eastAsia="SimHei" w:cs="SimHei"/>
          <w:sz w:val="25"/>
          <w:szCs w:val="25"/>
          <w:spacing w:val="1"/>
          <w:position w:val="3"/>
        </w:rPr>
        <w:t>单位预算收支数据变动情况及原因</w:t>
      </w:r>
    </w:p>
    <w:p>
      <w:pPr>
        <w:ind w:left="1304" w:right="1306" w:firstLine="502"/>
        <w:spacing w:before="24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2024年度山西省计划生育协会</w:t>
      </w:r>
      <w:r>
        <w:rPr>
          <w:rFonts w:ascii="FangSong" w:hAnsi="FangSong" w:eastAsia="FangSong" w:cs="FangSong"/>
          <w:sz w:val="25"/>
          <w:szCs w:val="25"/>
          <w:spacing w:val="1"/>
        </w:rPr>
        <w:t>预算收入总计325.51万元，其中：本年收入</w:t>
      </w:r>
      <w:r>
        <w:rPr>
          <w:rFonts w:ascii="FangSong" w:hAnsi="FangSong" w:eastAsia="FangSong" w:cs="FangSong"/>
          <w:sz w:val="25"/>
          <w:szCs w:val="25"/>
        </w:rPr>
        <w:t xml:space="preserve">     </w:t>
      </w:r>
      <w:r>
        <w:rPr>
          <w:rFonts w:ascii="FangSong" w:hAnsi="FangSong" w:eastAsia="FangSong" w:cs="FangSong"/>
          <w:sz w:val="25"/>
          <w:szCs w:val="25"/>
          <w:spacing w:val="-2"/>
        </w:rPr>
        <w:t>3</w:t>
      </w:r>
      <w:r>
        <w:rPr>
          <w:rFonts w:ascii="FangSong" w:hAnsi="FangSong" w:eastAsia="FangSong" w:cs="FangSong"/>
          <w:sz w:val="25"/>
          <w:szCs w:val="25"/>
          <w:spacing w:val="-1"/>
        </w:rPr>
        <w:t>25.51万元，上年结转0万元，</w:t>
      </w:r>
      <w:r>
        <w:rPr>
          <w:rFonts w:ascii="FangSong" w:hAnsi="FangSong" w:eastAsia="FangSong" w:cs="FangSong"/>
          <w:sz w:val="25"/>
          <w:szCs w:val="25"/>
          <w:spacing w:val="-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比上年减少43.06万元</w:t>
      </w:r>
      <w:r>
        <w:rPr>
          <w:rFonts w:ascii="FangSong" w:hAnsi="FangSong" w:eastAsia="FangSong" w:cs="FangSong"/>
          <w:sz w:val="25"/>
          <w:szCs w:val="25"/>
          <w:spacing w:val="-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，下降11.68%，主要原因是我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单位本年度调出一人，人员经费减少；响应过紧日</w:t>
      </w:r>
      <w:r>
        <w:rPr>
          <w:rFonts w:ascii="FangSong" w:hAnsi="FangSong" w:eastAsia="FangSong" w:cs="FangSong"/>
          <w:sz w:val="25"/>
          <w:szCs w:val="25"/>
          <w:spacing w:val="1"/>
        </w:rPr>
        <w:t>子要求，压减业务经费支出，项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目经费减少。；本年单位预算支出总</w:t>
      </w:r>
      <w:r>
        <w:rPr>
          <w:rFonts w:ascii="FangSong" w:hAnsi="FangSong" w:eastAsia="FangSong" w:cs="FangSong"/>
          <w:sz w:val="25"/>
          <w:szCs w:val="25"/>
          <w:spacing w:val="1"/>
        </w:rPr>
        <w:t>计325.51万元，其中：本年预算安排325.51万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元，上年结转0万元，</w:t>
      </w:r>
      <w:r>
        <w:rPr>
          <w:rFonts w:ascii="FangSong" w:hAnsi="FangSong" w:eastAsia="FangSong" w:cs="FangSong"/>
          <w:sz w:val="25"/>
          <w:szCs w:val="25"/>
          <w:spacing w:val="-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比</w:t>
      </w:r>
      <w:r>
        <w:rPr>
          <w:rFonts w:ascii="FangSong" w:hAnsi="FangSong" w:eastAsia="FangSong" w:cs="FangSong"/>
          <w:sz w:val="25"/>
          <w:szCs w:val="25"/>
          <w:spacing w:val="-1"/>
        </w:rPr>
        <w:t>上年减少43.06万元，下降11.68%，主要原因是我单位本年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度调出一人，人员经费减少；响应过紧日子要求，</w:t>
      </w:r>
      <w:r>
        <w:rPr>
          <w:rFonts w:ascii="FangSong" w:hAnsi="FangSong" w:eastAsia="FangSong" w:cs="FangSong"/>
          <w:sz w:val="25"/>
          <w:szCs w:val="25"/>
          <w:spacing w:val="1"/>
        </w:rPr>
        <w:t>压减业务经费支出，项目经费减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7"/>
        </w:rPr>
        <w:t>少。</w:t>
      </w:r>
    </w:p>
    <w:p>
      <w:pPr>
        <w:ind w:left="1298"/>
        <w:spacing w:line="330" w:lineRule="exact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  <w:position w:val="2"/>
        </w:rPr>
        <w:t>二、收入</w:t>
      </w:r>
      <w:r>
        <w:rPr>
          <w:rFonts w:ascii="SimHei" w:hAnsi="SimHei" w:eastAsia="SimHei" w:cs="SimHei"/>
          <w:sz w:val="25"/>
          <w:szCs w:val="25"/>
          <w:position w:val="2"/>
        </w:rPr>
        <w:t>预算情况说明</w:t>
      </w:r>
    </w:p>
    <w:p>
      <w:pPr>
        <w:ind w:left="1306" w:right="1312" w:firstLine="500"/>
        <w:spacing w:before="102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2024年度山西省计划生育协会预算</w:t>
      </w:r>
      <w:r>
        <w:rPr>
          <w:rFonts w:ascii="FangSong" w:hAnsi="FangSong" w:eastAsia="FangSong" w:cs="FangSong"/>
          <w:sz w:val="25"/>
          <w:szCs w:val="25"/>
          <w:spacing w:val="1"/>
        </w:rPr>
        <w:t>收入325.51万元，主要包括一般公共预算拨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2"/>
        </w:rPr>
        <w:t>款收入3</w:t>
      </w:r>
      <w:r>
        <w:rPr>
          <w:rFonts w:ascii="FangSong" w:hAnsi="FangSong" w:eastAsia="FangSong" w:cs="FangSong"/>
          <w:sz w:val="25"/>
          <w:szCs w:val="25"/>
          <w:spacing w:val="-7"/>
        </w:rPr>
        <w:t>2</w:t>
      </w:r>
      <w:r>
        <w:rPr>
          <w:rFonts w:ascii="FangSong" w:hAnsi="FangSong" w:eastAsia="FangSong" w:cs="FangSong"/>
          <w:sz w:val="25"/>
          <w:szCs w:val="25"/>
          <w:spacing w:val="-6"/>
        </w:rPr>
        <w:t>5.51万元，</w:t>
      </w:r>
      <w:r>
        <w:rPr>
          <w:rFonts w:ascii="FangSong" w:hAnsi="FangSong" w:eastAsia="FangSong" w:cs="FangSong"/>
          <w:sz w:val="25"/>
          <w:szCs w:val="25"/>
          <w:spacing w:val="-6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6"/>
        </w:rPr>
        <w:t>占100.00%；政府性基金预算拨款收入0万元，</w:t>
      </w:r>
      <w:r>
        <w:rPr>
          <w:rFonts w:ascii="FangSong" w:hAnsi="FangSong" w:eastAsia="FangSong" w:cs="FangSong"/>
          <w:sz w:val="25"/>
          <w:szCs w:val="25"/>
          <w:spacing w:val="-6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6"/>
        </w:rPr>
        <w:t>占0%；</w:t>
      </w:r>
      <w:r>
        <w:rPr>
          <w:rFonts w:ascii="FangSong" w:hAnsi="FangSong" w:eastAsia="FangSong" w:cs="FangSong"/>
          <w:sz w:val="25"/>
          <w:szCs w:val="25"/>
          <w:spacing w:val="-6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6"/>
        </w:rPr>
        <w:t>国有资本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8"/>
        </w:rPr>
        <w:t>经营预</w:t>
      </w:r>
      <w:r>
        <w:rPr>
          <w:rFonts w:ascii="FangSong" w:hAnsi="FangSong" w:eastAsia="FangSong" w:cs="FangSong"/>
          <w:sz w:val="25"/>
          <w:szCs w:val="25"/>
          <w:spacing w:val="-5"/>
        </w:rPr>
        <w:t>算</w:t>
      </w:r>
      <w:r>
        <w:rPr>
          <w:rFonts w:ascii="FangSong" w:hAnsi="FangSong" w:eastAsia="FangSong" w:cs="FangSong"/>
          <w:sz w:val="25"/>
          <w:szCs w:val="25"/>
          <w:spacing w:val="-4"/>
        </w:rPr>
        <w:t>拨款收入0万元，</w:t>
      </w:r>
      <w:r>
        <w:rPr>
          <w:rFonts w:ascii="FangSong" w:hAnsi="FangSong" w:eastAsia="FangSong" w:cs="FangSong"/>
          <w:sz w:val="25"/>
          <w:szCs w:val="25"/>
          <w:spacing w:val="-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4"/>
        </w:rPr>
        <w:t>占0%；财政专户管理资金收入0万元，</w:t>
      </w:r>
      <w:r>
        <w:rPr>
          <w:rFonts w:ascii="FangSong" w:hAnsi="FangSong" w:eastAsia="FangSong" w:cs="FangSong"/>
          <w:sz w:val="25"/>
          <w:szCs w:val="25"/>
          <w:spacing w:val="-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4"/>
        </w:rPr>
        <w:t>占0%；单位资金0万</w:t>
      </w:r>
    </w:p>
    <w:p>
      <w:pPr>
        <w:ind w:left="1310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4"/>
        </w:rPr>
        <w:t>元</w:t>
      </w:r>
      <w:r>
        <w:rPr>
          <w:rFonts w:ascii="FangSong" w:hAnsi="FangSong" w:eastAsia="FangSong" w:cs="FangSong"/>
          <w:sz w:val="25"/>
          <w:szCs w:val="25"/>
          <w:spacing w:val="-12"/>
        </w:rPr>
        <w:t>，</w:t>
      </w:r>
      <w:r>
        <w:rPr>
          <w:rFonts w:ascii="FangSong" w:hAnsi="FangSong" w:eastAsia="FangSong" w:cs="FangSong"/>
          <w:sz w:val="25"/>
          <w:szCs w:val="25"/>
          <w:spacing w:val="-1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2"/>
        </w:rPr>
        <w:t>占0%；上年结转0万元，</w:t>
      </w:r>
      <w:r>
        <w:rPr>
          <w:rFonts w:ascii="FangSong" w:hAnsi="FangSong" w:eastAsia="FangSong" w:cs="FangSong"/>
          <w:sz w:val="25"/>
          <w:szCs w:val="25"/>
          <w:spacing w:val="-1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2"/>
        </w:rPr>
        <w:t>占0%。</w:t>
      </w:r>
    </w:p>
    <w:p>
      <w:pPr>
        <w:ind w:firstLine="1290"/>
        <w:spacing w:before="69" w:line="4250" w:lineRule="exact"/>
        <w:textAlignment w:val="center"/>
        <w:rPr/>
      </w:pPr>
      <w:r>
        <w:drawing>
          <wp:inline distT="0" distB="0" distL="0" distR="0">
            <wp:extent cx="5914769" cy="2698232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14769" cy="269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99"/>
        <w:spacing w:before="131" w:line="237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三、支</w:t>
      </w:r>
      <w:r>
        <w:rPr>
          <w:rFonts w:ascii="SimHei" w:hAnsi="SimHei" w:eastAsia="SimHei" w:cs="SimHei"/>
          <w:sz w:val="25"/>
          <w:szCs w:val="25"/>
        </w:rPr>
        <w:t>出预算情况说明</w:t>
      </w:r>
    </w:p>
    <w:p>
      <w:pPr>
        <w:ind w:left="1806"/>
        <w:spacing w:before="11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2024年度山西省计划生育协</w:t>
      </w:r>
      <w:r>
        <w:rPr>
          <w:rFonts w:ascii="FangSong" w:hAnsi="FangSong" w:eastAsia="FangSong" w:cs="FangSong"/>
          <w:sz w:val="25"/>
          <w:szCs w:val="25"/>
          <w:spacing w:val="1"/>
        </w:rPr>
        <w:t>会支出预算325.51万元，其中：基本支出255.75万</w:t>
      </w:r>
    </w:p>
    <w:p>
      <w:pPr>
        <w:ind w:left="1310"/>
        <w:spacing w:before="131" w:line="228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3"/>
        </w:rPr>
        <w:t>元</w:t>
      </w:r>
      <w:r>
        <w:rPr>
          <w:rFonts w:ascii="FangSong" w:hAnsi="FangSong" w:eastAsia="FangSong" w:cs="FangSong"/>
          <w:sz w:val="25"/>
          <w:szCs w:val="25"/>
          <w:spacing w:val="-7"/>
        </w:rPr>
        <w:t>，</w:t>
      </w:r>
      <w:r>
        <w:rPr>
          <w:rFonts w:ascii="FangSong" w:hAnsi="FangSong" w:eastAsia="FangSong" w:cs="FangSong"/>
          <w:sz w:val="25"/>
          <w:szCs w:val="25"/>
          <w:spacing w:val="-7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7"/>
        </w:rPr>
        <w:t>占78.57%；项目支出69.76万元，</w:t>
      </w:r>
      <w:r>
        <w:rPr>
          <w:rFonts w:ascii="FangSong" w:hAnsi="FangSong" w:eastAsia="FangSong" w:cs="FangSong"/>
          <w:sz w:val="25"/>
          <w:szCs w:val="25"/>
          <w:spacing w:val="-7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7"/>
        </w:rPr>
        <w:t>占21.43%。</w:t>
      </w:r>
    </w:p>
    <w:p>
      <w:pPr>
        <w:ind w:left="1805" w:right="1450" w:hanging="491"/>
        <w:spacing w:before="123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四、财政拨款</w:t>
      </w:r>
      <w:r>
        <w:rPr>
          <w:rFonts w:ascii="SimHei" w:hAnsi="SimHei" w:eastAsia="SimHei" w:cs="SimHei"/>
          <w:sz w:val="25"/>
          <w:szCs w:val="25"/>
        </w:rPr>
        <w:t>收支预算总体情况说明</w:t>
      </w:r>
      <w:r>
        <w:rPr>
          <w:rFonts w:ascii="SimHei" w:hAnsi="SimHei" w:eastAsia="SimHei" w:cs="SimHei"/>
          <w:sz w:val="25"/>
          <w:szCs w:val="25"/>
        </w:rPr>
        <w:t xml:space="preserve">                                        </w:t>
      </w:r>
      <w:r>
        <w:rPr>
          <w:rFonts w:ascii="FangSong" w:hAnsi="FangSong" w:eastAsia="FangSong" w:cs="FangSong"/>
          <w:sz w:val="25"/>
          <w:szCs w:val="25"/>
          <w:spacing w:val="2"/>
        </w:rPr>
        <w:t>2024年度山西省计划生育协会财政</w:t>
      </w:r>
      <w:r>
        <w:rPr>
          <w:rFonts w:ascii="FangSong" w:hAnsi="FangSong" w:eastAsia="FangSong" w:cs="FangSong"/>
          <w:sz w:val="25"/>
          <w:szCs w:val="25"/>
          <w:spacing w:val="1"/>
        </w:rPr>
        <w:t>拨款收支总预算325.51万元。其中：一般公</w:t>
      </w:r>
    </w:p>
    <w:p>
      <w:pPr>
        <w:ind w:left="1306" w:right="1438" w:firstLine="7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共预算拨款325.51万元，政府性基金预算拨款0万元，</w:t>
      </w:r>
      <w:r>
        <w:rPr>
          <w:rFonts w:ascii="FangSong" w:hAnsi="FangSong" w:eastAsia="FangSong" w:cs="FangSong"/>
          <w:sz w:val="25"/>
          <w:szCs w:val="25"/>
          <w:spacing w:val="-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国有资本经营预算</w:t>
      </w:r>
      <w:r>
        <w:rPr>
          <w:rFonts w:ascii="FangSong" w:hAnsi="FangSong" w:eastAsia="FangSong" w:cs="FangSong"/>
          <w:sz w:val="25"/>
          <w:szCs w:val="25"/>
          <w:spacing w:val="-1"/>
        </w:rPr>
        <w:t>拨</w:t>
      </w:r>
      <w:r>
        <w:rPr>
          <w:rFonts w:ascii="FangSong" w:hAnsi="FangSong" w:eastAsia="FangSong" w:cs="FangSong"/>
          <w:sz w:val="25"/>
          <w:szCs w:val="25"/>
        </w:rPr>
        <w:t>款0万</w:t>
      </w:r>
      <w:r>
        <w:rPr>
          <w:rFonts w:ascii="FangSong" w:hAnsi="FangSong" w:eastAsia="FangSong" w:cs="FangSong"/>
          <w:sz w:val="25"/>
          <w:szCs w:val="25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-2"/>
        </w:rPr>
        <w:t>元。</w:t>
      </w:r>
      <w:r>
        <w:rPr>
          <w:rFonts w:ascii="FangSong" w:hAnsi="FangSong" w:eastAsia="FangSong" w:cs="FangSong"/>
          <w:sz w:val="25"/>
          <w:szCs w:val="25"/>
          <w:spacing w:val="-2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-2"/>
        </w:rPr>
        <w:t>其中：当年拨款收入325.</w:t>
      </w:r>
      <w:r>
        <w:rPr>
          <w:rFonts w:ascii="FangSong" w:hAnsi="FangSong" w:eastAsia="FangSong" w:cs="FangSong"/>
          <w:sz w:val="25"/>
          <w:szCs w:val="25"/>
          <w:spacing w:val="-1"/>
        </w:rPr>
        <w:t>51万元，上年结转收入0万元。支出包括：社会保障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和就业支</w:t>
      </w:r>
      <w:r>
        <w:rPr>
          <w:rFonts w:ascii="FangSong" w:hAnsi="FangSong" w:eastAsia="FangSong" w:cs="FangSong"/>
          <w:sz w:val="25"/>
          <w:szCs w:val="25"/>
          <w:spacing w:val="1"/>
        </w:rPr>
        <w:t>出41.68万元、卫生健康支出283.83万元等。</w:t>
      </w:r>
    </w:p>
    <w:p>
      <w:pPr>
        <w:ind w:left="1306"/>
        <w:spacing w:before="1" w:line="236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五、一般公共预算支出</w:t>
      </w:r>
      <w:r>
        <w:rPr>
          <w:rFonts w:ascii="SimHei" w:hAnsi="SimHei" w:eastAsia="SimHei" w:cs="SimHei"/>
          <w:sz w:val="25"/>
          <w:szCs w:val="25"/>
        </w:rPr>
        <w:t>情况说明</w:t>
      </w:r>
    </w:p>
    <w:p>
      <w:pPr>
        <w:sectPr>
          <w:headerReference w:type="default" r:id="rId29"/>
          <w:footerReference w:type="default" r:id="rId30"/>
          <w:pgSz w:w="11900" w:h="16840"/>
          <w:pgMar w:top="610" w:right="86" w:bottom="312" w:left="0" w:header="359" w:footer="97" w:gutter="0"/>
        </w:sectPr>
        <w:rPr/>
      </w:pPr>
    </w:p>
    <w:p>
      <w:pPr>
        <w:spacing w:line="362" w:lineRule="auto"/>
        <w:rPr>
          <w:rFonts w:ascii="Arial"/>
          <w:sz w:val="21"/>
        </w:rPr>
      </w:pPr>
      <w:r>
        <w:drawing>
          <wp:anchor distT="0" distB="0" distL="0" distR="0" simplePos="0" relativeHeight="251813888" behindDoc="1" locked="0" layoutInCell="0" allowOverlap="1">
            <wp:simplePos x="0" y="0"/>
            <wp:positionH relativeFrom="page">
              <wp:posOffset>819277</wp:posOffset>
            </wp:positionH>
            <wp:positionV relativeFrom="page">
              <wp:posOffset>10030547</wp:posOffset>
            </wp:positionV>
            <wp:extent cx="5914769" cy="53355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14769" cy="5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1812"/>
        <w:spacing w:before="81" w:line="225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(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一)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一般公共预算当年支出规模变化</w:t>
      </w:r>
      <w:r>
        <w:rPr>
          <w:rFonts w:ascii="FangSong" w:hAnsi="FangSong" w:eastAsia="FangSong" w:cs="FangSong"/>
          <w:sz w:val="25"/>
          <w:szCs w:val="25"/>
        </w:rPr>
        <w:t>情况</w:t>
      </w:r>
    </w:p>
    <w:p>
      <w:pPr>
        <w:ind w:left="1298" w:right="1444" w:firstLine="508"/>
        <w:spacing w:before="127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2024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年度山西省计划生育协会一般公共预算</w:t>
      </w:r>
      <w:r>
        <w:rPr>
          <w:rFonts w:ascii="FangSong" w:hAnsi="FangSong" w:eastAsia="FangSong" w:cs="FangSong"/>
          <w:sz w:val="25"/>
          <w:szCs w:val="25"/>
          <w:spacing w:val="1"/>
        </w:rPr>
        <w:t>当年支出325.51万元,比上年减少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43.06万元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，下降11</w:t>
      </w:r>
      <w:r>
        <w:rPr>
          <w:rFonts w:ascii="FangSong" w:hAnsi="FangSong" w:eastAsia="FangSong" w:cs="FangSong"/>
          <w:sz w:val="25"/>
          <w:szCs w:val="25"/>
        </w:rPr>
        <w:t>.68%。</w:t>
      </w:r>
    </w:p>
    <w:p>
      <w:pPr>
        <w:ind w:left="1812"/>
        <w:spacing w:line="225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8"/>
        </w:rPr>
        <w:t>(二)</w:t>
      </w:r>
      <w:r>
        <w:rPr>
          <w:rFonts w:ascii="FangSong" w:hAnsi="FangSong" w:eastAsia="FangSong" w:cs="FangSong"/>
          <w:sz w:val="25"/>
          <w:szCs w:val="25"/>
          <w:spacing w:val="8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8"/>
        </w:rPr>
        <w:t>一般公共预算当年支出结构情</w:t>
      </w:r>
      <w:r>
        <w:rPr>
          <w:rFonts w:ascii="FangSong" w:hAnsi="FangSong" w:eastAsia="FangSong" w:cs="FangSong"/>
          <w:sz w:val="25"/>
          <w:szCs w:val="25"/>
          <w:spacing w:val="4"/>
        </w:rPr>
        <w:t>况</w:t>
      </w:r>
    </w:p>
    <w:p>
      <w:pPr>
        <w:ind w:left="1312" w:right="1324" w:firstLine="493"/>
        <w:spacing w:before="127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2024年度山西省计划生育协会一般</w:t>
      </w:r>
      <w:r>
        <w:rPr>
          <w:rFonts w:ascii="FangSong" w:hAnsi="FangSong" w:eastAsia="FangSong" w:cs="FangSong"/>
          <w:sz w:val="25"/>
          <w:szCs w:val="25"/>
          <w:spacing w:val="1"/>
        </w:rPr>
        <w:t>公共预算当年支出325.51万元,主要用于以下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</w:rPr>
        <w:t>方面：社会保障和就业支出41.68万元，</w:t>
      </w:r>
      <w:r>
        <w:rPr>
          <w:rFonts w:ascii="FangSong" w:hAnsi="FangSong" w:eastAsia="FangSong" w:cs="FangSong"/>
          <w:sz w:val="25"/>
          <w:szCs w:val="25"/>
          <w:spacing w:val="-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</w:rPr>
        <w:t>占12.80%；卫生健康支出283.83万元，</w:t>
      </w:r>
      <w:r>
        <w:rPr>
          <w:rFonts w:ascii="FangSong" w:hAnsi="FangSong" w:eastAsia="FangSong" w:cs="FangSong"/>
          <w:sz w:val="25"/>
          <w:szCs w:val="25"/>
          <w:spacing w:val="-3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占</w:t>
      </w:r>
    </w:p>
    <w:p>
      <w:pPr>
        <w:ind w:left="1300"/>
        <w:spacing w:line="24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</w:rPr>
        <w:t>87.2</w:t>
      </w:r>
      <w:r>
        <w:rPr>
          <w:rFonts w:ascii="FangSong" w:hAnsi="FangSong" w:eastAsia="FangSong" w:cs="FangSong"/>
          <w:sz w:val="25"/>
          <w:szCs w:val="25"/>
        </w:rPr>
        <w:t>0%等。</w:t>
      </w:r>
    </w:p>
    <w:p>
      <w:pPr>
        <w:ind w:firstLine="1290"/>
        <w:spacing w:before="44" w:line="3529" w:lineRule="exact"/>
        <w:textAlignment w:val="center"/>
        <w:rPr/>
      </w:pPr>
      <w:r>
        <w:drawing>
          <wp:inline distT="0" distB="0" distL="0" distR="0">
            <wp:extent cx="5914769" cy="2240905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14769" cy="22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307"/>
        <w:spacing w:before="132" w:line="229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六、一般公共预算基本支出情</w:t>
      </w:r>
      <w:r>
        <w:rPr>
          <w:rFonts w:ascii="SimHei" w:hAnsi="SimHei" w:eastAsia="SimHei" w:cs="SimHei"/>
          <w:sz w:val="25"/>
          <w:szCs w:val="25"/>
        </w:rPr>
        <w:t>况说明</w:t>
      </w:r>
    </w:p>
    <w:p>
      <w:pPr>
        <w:ind w:left="1339" w:right="1703" w:firstLine="466"/>
        <w:spacing w:before="122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2024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年度山西省计划生育协</w:t>
      </w:r>
      <w:r>
        <w:rPr>
          <w:rFonts w:ascii="FangSong" w:hAnsi="FangSong" w:eastAsia="FangSong" w:cs="FangSong"/>
          <w:sz w:val="25"/>
          <w:szCs w:val="25"/>
          <w:spacing w:val="1"/>
        </w:rPr>
        <w:t>会一般公共预算安排基本支出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255.75万元，其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6"/>
        </w:rPr>
        <w:t>中</w:t>
      </w:r>
      <w:r>
        <w:rPr>
          <w:rFonts w:ascii="FangSong" w:hAnsi="FangSong" w:eastAsia="FangSong" w:cs="FangSong"/>
          <w:sz w:val="25"/>
          <w:szCs w:val="25"/>
          <w:spacing w:val="-24"/>
        </w:rPr>
        <w:t>：</w:t>
      </w:r>
    </w:p>
    <w:p>
      <w:pPr>
        <w:ind w:left="1311" w:right="1450" w:firstLine="503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人员经费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224.10万元，</w:t>
      </w:r>
      <w:r>
        <w:rPr>
          <w:rFonts w:ascii="FangSong" w:hAnsi="FangSong" w:eastAsia="FangSong" w:cs="FangSong"/>
          <w:sz w:val="25"/>
          <w:szCs w:val="25"/>
          <w:spacing w:val="1"/>
        </w:rPr>
        <w:t>主要包括：其他工资福利支出、公务员医疗补助缴</w:t>
      </w:r>
      <w:r>
        <w:rPr>
          <w:rFonts w:ascii="FangSong" w:hAnsi="FangSong" w:eastAsia="FangSong" w:cs="FangSong"/>
          <w:sz w:val="25"/>
          <w:szCs w:val="25"/>
        </w:rPr>
        <w:t xml:space="preserve">   </w:t>
      </w:r>
      <w:r>
        <w:rPr>
          <w:rFonts w:ascii="FangSong" w:hAnsi="FangSong" w:eastAsia="FangSong" w:cs="FangSong"/>
          <w:sz w:val="25"/>
          <w:szCs w:val="25"/>
          <w:spacing w:val="2"/>
        </w:rPr>
        <w:t>费、其他社会保障缴费、基本工</w:t>
      </w:r>
      <w:r>
        <w:rPr>
          <w:rFonts w:ascii="FangSong" w:hAnsi="FangSong" w:eastAsia="FangSong" w:cs="FangSong"/>
          <w:sz w:val="25"/>
          <w:szCs w:val="25"/>
          <w:spacing w:val="1"/>
        </w:rPr>
        <w:t>资、机关事业单位基本养老保险缴费、退休费、住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房公积金、奖金、奖励金、</w:t>
      </w:r>
      <w:r>
        <w:rPr>
          <w:rFonts w:ascii="FangSong" w:hAnsi="FangSong" w:eastAsia="FangSong" w:cs="FangSong"/>
          <w:sz w:val="25"/>
          <w:szCs w:val="25"/>
          <w:spacing w:val="1"/>
        </w:rPr>
        <w:t>职工基本医疗保险缴费、津贴补贴、职业年金缴费等；</w:t>
      </w:r>
    </w:p>
    <w:p>
      <w:pPr>
        <w:ind w:left="1306" w:right="1318" w:firstLine="509"/>
        <w:spacing w:before="1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公用经费31.65万元，主要包括</w:t>
      </w:r>
      <w:r>
        <w:rPr>
          <w:rFonts w:ascii="FangSong" w:hAnsi="FangSong" w:eastAsia="FangSong" w:cs="FangSong"/>
          <w:sz w:val="25"/>
          <w:szCs w:val="25"/>
          <w:spacing w:val="1"/>
        </w:rPr>
        <w:t>：办公费、福利费、其他交通费用、其他商品和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服务支出、工会经费、手</w:t>
      </w:r>
      <w:r>
        <w:rPr>
          <w:rFonts w:ascii="FangSong" w:hAnsi="FangSong" w:eastAsia="FangSong" w:cs="FangSong"/>
          <w:sz w:val="25"/>
          <w:szCs w:val="25"/>
        </w:rPr>
        <w:t>续费等。</w:t>
      </w:r>
    </w:p>
    <w:p>
      <w:pPr>
        <w:ind w:left="1293"/>
        <w:spacing w:before="1" w:line="231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七、“三公”</w:t>
      </w:r>
      <w:r>
        <w:rPr>
          <w:rFonts w:ascii="SimHei" w:hAnsi="SimHei" w:eastAsia="SimHei" w:cs="SimHei"/>
          <w:sz w:val="25"/>
          <w:szCs w:val="25"/>
          <w:spacing w:val="1"/>
        </w:rPr>
        <w:t>经费增减变动原因说明</w:t>
      </w:r>
    </w:p>
    <w:p>
      <w:pPr>
        <w:ind w:left="1811"/>
        <w:spacing w:before="118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本单位无“</w:t>
      </w:r>
      <w:r>
        <w:rPr>
          <w:rFonts w:ascii="FangSong" w:hAnsi="FangSong" w:eastAsia="FangSong" w:cs="FangSong"/>
          <w:sz w:val="25"/>
          <w:szCs w:val="25"/>
          <w:position w:val="13"/>
        </w:rPr>
        <w:t>三公”经费预算。</w:t>
      </w:r>
    </w:p>
    <w:p>
      <w:pPr>
        <w:ind w:left="1294"/>
        <w:spacing w:before="1" w:line="229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八、机关运</w:t>
      </w:r>
      <w:r>
        <w:rPr>
          <w:rFonts w:ascii="SimHei" w:hAnsi="SimHei" w:eastAsia="SimHei" w:cs="SimHei"/>
          <w:sz w:val="25"/>
          <w:szCs w:val="25"/>
          <w:spacing w:val="1"/>
        </w:rPr>
        <w:t>行经费增减变动原因说明</w:t>
      </w:r>
    </w:p>
    <w:p>
      <w:pPr>
        <w:ind w:left="1306" w:right="1324" w:firstLine="505"/>
        <w:spacing w:before="122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本单位机关运行经费财</w:t>
      </w:r>
      <w:r>
        <w:rPr>
          <w:rFonts w:ascii="FangSong" w:hAnsi="FangSong" w:eastAsia="FangSong" w:cs="FangSong"/>
          <w:sz w:val="25"/>
          <w:szCs w:val="25"/>
          <w:spacing w:val="1"/>
        </w:rPr>
        <w:t>政拨款预算31.65万元，比2023年预算减少1.21万元，下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降3.82%，原因是响应过紧日子要</w:t>
      </w:r>
      <w:r>
        <w:rPr>
          <w:rFonts w:ascii="FangSong" w:hAnsi="FangSong" w:eastAsia="FangSong" w:cs="FangSong"/>
          <w:sz w:val="25"/>
          <w:szCs w:val="25"/>
          <w:spacing w:val="1"/>
        </w:rPr>
        <w:t>求，严控一般性支出，勤俭办事业，降低机关运行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3"/>
        </w:rPr>
        <w:t>经</w:t>
      </w:r>
      <w:r>
        <w:rPr>
          <w:rFonts w:ascii="FangSong" w:hAnsi="FangSong" w:eastAsia="FangSong" w:cs="FangSong"/>
          <w:sz w:val="25"/>
          <w:szCs w:val="25"/>
          <w:spacing w:val="-2"/>
        </w:rPr>
        <w:t>费预算。</w:t>
      </w:r>
    </w:p>
    <w:p>
      <w:pPr>
        <w:ind w:left="1300"/>
        <w:spacing w:line="224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-1"/>
        </w:rPr>
        <w:t>九、</w:t>
      </w:r>
      <w:r>
        <w:rPr>
          <w:rFonts w:ascii="SimHei" w:hAnsi="SimHei" w:eastAsia="SimHei" w:cs="SimHei"/>
          <w:sz w:val="25"/>
          <w:szCs w:val="25"/>
        </w:rPr>
        <w:t>政府采购情况</w:t>
      </w:r>
    </w:p>
    <w:p>
      <w:pPr>
        <w:ind w:left="1811"/>
        <w:spacing w:before="128" w:line="432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3"/>
        </w:rPr>
        <w:t>本</w:t>
      </w:r>
      <w:r>
        <w:rPr>
          <w:rFonts w:ascii="FangSong" w:hAnsi="FangSong" w:eastAsia="FangSong" w:cs="FangSong"/>
          <w:sz w:val="25"/>
          <w:szCs w:val="25"/>
          <w:position w:val="13"/>
        </w:rPr>
        <w:t>单位无政府采购情况。</w:t>
      </w:r>
    </w:p>
    <w:p>
      <w:pPr>
        <w:ind w:left="1297"/>
        <w:spacing w:before="1" w:line="228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十</w:t>
      </w:r>
      <w:r>
        <w:rPr>
          <w:rFonts w:ascii="SimHei" w:hAnsi="SimHei" w:eastAsia="SimHei" w:cs="SimHei"/>
          <w:sz w:val="25"/>
          <w:szCs w:val="25"/>
        </w:rPr>
        <w:t>、绩效管理情况</w:t>
      </w:r>
    </w:p>
    <w:p>
      <w:pPr>
        <w:ind w:left="1821"/>
        <w:spacing w:before="123" w:line="330" w:lineRule="exact"/>
        <w:rPr>
          <w:rFonts w:ascii="FangSong" w:hAnsi="FangSong" w:eastAsia="FangSong" w:cs="FangSong"/>
          <w:sz w:val="25"/>
          <w:szCs w:val="25"/>
        </w:rPr>
      </w:pPr>
      <w:r>
        <w:pict>
          <v:shape id="_x0000_s143" style="position:absolute;margin-left:-13.08pt;margin-top:30.8899pt;mso-position-vertical-relative:text;mso-position-horizontal-relative:text;width:119.4pt;height:18.85pt;z-index:-251501568;rotation:330;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rPr>
          <w:rFonts w:ascii="FangSong" w:hAnsi="FangSong" w:eastAsia="FangSong" w:cs="FangSong"/>
          <w:sz w:val="25"/>
          <w:szCs w:val="25"/>
          <w:spacing w:val="-2"/>
          <w:position w:val="1"/>
        </w:rPr>
        <w:t>1、整体绩效</w:t>
      </w:r>
      <w:r>
        <w:rPr>
          <w:rFonts w:ascii="FangSong" w:hAnsi="FangSong" w:eastAsia="FangSong" w:cs="FangSong"/>
          <w:sz w:val="25"/>
          <w:szCs w:val="25"/>
          <w:spacing w:val="-1"/>
          <w:position w:val="1"/>
        </w:rPr>
        <w:t>目标</w:t>
      </w:r>
    </w:p>
    <w:p>
      <w:pPr>
        <w:ind w:left="1315"/>
        <w:spacing w:before="103" w:line="22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我单位编制年初预算</w:t>
      </w:r>
      <w:r>
        <w:rPr>
          <w:rFonts w:ascii="FangSong" w:hAnsi="FangSong" w:eastAsia="FangSong" w:cs="FangSong"/>
          <w:sz w:val="25"/>
          <w:szCs w:val="25"/>
        </w:rPr>
        <w:t>未填报整体绩效目标。</w:t>
      </w:r>
    </w:p>
    <w:p>
      <w:pPr>
        <w:sectPr>
          <w:headerReference w:type="default" r:id="rId32"/>
          <w:footerReference w:type="default" r:id="rId33"/>
          <w:pgSz w:w="11900" w:h="16840"/>
          <w:pgMar w:top="610" w:right="86" w:bottom="312" w:left="0" w:header="359" w:footer="97" w:gutter="0"/>
        </w:sectPr>
        <w:rPr/>
      </w:pPr>
    </w:p>
    <w:p>
      <w:pPr>
        <w:spacing w:line="278" w:lineRule="auto"/>
        <w:rPr>
          <w:rFonts w:ascii="Arial"/>
          <w:sz w:val="21"/>
        </w:rPr>
      </w:pPr>
      <w:r/>
    </w:p>
    <w:p>
      <w:pPr>
        <w:ind w:left="1806"/>
        <w:spacing w:before="81" w:line="331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1"/>
        </w:rPr>
        <w:t>2</w:t>
      </w:r>
      <w:r>
        <w:rPr>
          <w:rFonts w:ascii="FangSong" w:hAnsi="FangSong" w:eastAsia="FangSong" w:cs="FangSong"/>
          <w:sz w:val="25"/>
          <w:szCs w:val="25"/>
          <w:position w:val="1"/>
        </w:rPr>
        <w:t>、项目绩效目标</w:t>
      </w:r>
    </w:p>
    <w:p>
      <w:pPr>
        <w:ind w:left="1306" w:right="1426" w:firstLine="500"/>
        <w:spacing w:before="102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2024年山西省计划生育协会纳入绩效目标管理</w:t>
      </w:r>
      <w:r>
        <w:rPr>
          <w:rFonts w:ascii="FangSong" w:hAnsi="FangSong" w:eastAsia="FangSong" w:cs="FangSong"/>
          <w:sz w:val="25"/>
          <w:szCs w:val="25"/>
          <w:spacing w:val="1"/>
        </w:rPr>
        <w:t>的二级项目5个，共计金</w:t>
      </w:r>
      <w:r>
        <w:rPr>
          <w:rFonts w:ascii="FangSong" w:hAnsi="FangSong" w:eastAsia="FangSong" w:cs="FangSong"/>
          <w:sz w:val="25"/>
          <w:szCs w:val="25"/>
        </w:rPr>
        <w:t xml:space="preserve">       </w:t>
      </w:r>
      <w:r>
        <w:rPr>
          <w:rFonts w:ascii="FangSong" w:hAnsi="FangSong" w:eastAsia="FangSong" w:cs="FangSong"/>
          <w:sz w:val="25"/>
          <w:szCs w:val="25"/>
          <w:spacing w:val="2"/>
        </w:rPr>
        <w:t>额75.52万元。其中：其他运转类项目3个，涉及金额24.50</w:t>
      </w:r>
      <w:r>
        <w:rPr>
          <w:rFonts w:ascii="FangSong" w:hAnsi="FangSong" w:eastAsia="FangSong" w:cs="FangSong"/>
          <w:sz w:val="25"/>
          <w:szCs w:val="25"/>
          <w:spacing w:val="1"/>
        </w:rPr>
        <w:t>万元；特定目标类项</w:t>
      </w:r>
      <w:r>
        <w:rPr>
          <w:rFonts w:ascii="FangSong" w:hAnsi="FangSong" w:eastAsia="FangSong" w:cs="FangSong"/>
          <w:sz w:val="25"/>
          <w:szCs w:val="25"/>
        </w:rPr>
        <w:t xml:space="preserve">   </w:t>
      </w:r>
      <w:r>
        <w:rPr>
          <w:rFonts w:ascii="FangSong" w:hAnsi="FangSong" w:eastAsia="FangSong" w:cs="FangSong"/>
          <w:sz w:val="25"/>
          <w:szCs w:val="25"/>
          <w:spacing w:val="-2"/>
        </w:rPr>
        <w:t>目2</w:t>
      </w:r>
      <w:r>
        <w:rPr>
          <w:rFonts w:ascii="FangSong" w:hAnsi="FangSong" w:eastAsia="FangSong" w:cs="FangSong"/>
          <w:sz w:val="25"/>
          <w:szCs w:val="25"/>
          <w:spacing w:val="-1"/>
        </w:rPr>
        <w:t>个，涉及金额51.02万元。公开项目绩效目标3个，涉及项目金额61.12万元，</w:t>
      </w:r>
      <w:r>
        <w:rPr>
          <w:rFonts w:ascii="FangSong" w:hAnsi="FangSong" w:eastAsia="FangSong" w:cs="FangSong"/>
          <w:sz w:val="25"/>
          <w:szCs w:val="25"/>
          <w:spacing w:val="-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占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部门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(单位)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项目支出总额的80.93%。其中：其他运转类项</w:t>
      </w:r>
      <w:r>
        <w:rPr>
          <w:rFonts w:ascii="FangSong" w:hAnsi="FangSong" w:eastAsia="FangSong" w:cs="FangSong"/>
          <w:sz w:val="25"/>
          <w:szCs w:val="25"/>
          <w:spacing w:val="1"/>
        </w:rPr>
        <w:t>目1个，涉及项目金</w:t>
      </w:r>
      <w:r>
        <w:rPr>
          <w:rFonts w:ascii="FangSong" w:hAnsi="FangSong" w:eastAsia="FangSong" w:cs="FangSong"/>
          <w:sz w:val="25"/>
          <w:szCs w:val="25"/>
        </w:rPr>
        <w:t xml:space="preserve">   </w:t>
      </w:r>
      <w:r>
        <w:rPr>
          <w:rFonts w:ascii="FangSong" w:hAnsi="FangSong" w:eastAsia="FangSong" w:cs="FangSong"/>
          <w:sz w:val="25"/>
          <w:szCs w:val="25"/>
          <w:spacing w:val="2"/>
        </w:rPr>
        <w:t>额10.10万元；特定目标类项目2个，涉及</w:t>
      </w:r>
      <w:r>
        <w:rPr>
          <w:rFonts w:ascii="FangSong" w:hAnsi="FangSong" w:eastAsia="FangSong" w:cs="FangSong"/>
          <w:sz w:val="25"/>
          <w:szCs w:val="25"/>
          <w:spacing w:val="1"/>
        </w:rPr>
        <w:t>项目金额51.02万元。</w:t>
      </w:r>
    </w:p>
    <w:p>
      <w:pPr>
        <w:ind w:left="1812"/>
        <w:spacing w:before="1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6"/>
        </w:rPr>
        <w:t>(</w:t>
      </w:r>
      <w:r>
        <w:rPr>
          <w:rFonts w:ascii="FangSong" w:hAnsi="FangSong" w:eastAsia="FangSong" w:cs="FangSong"/>
          <w:sz w:val="25"/>
          <w:szCs w:val="25"/>
          <w:spacing w:val="8"/>
        </w:rPr>
        <w:t>项目绩效目标表公开情况见附件)</w:t>
      </w:r>
    </w:p>
    <w:p>
      <w:pPr>
        <w:sectPr>
          <w:headerReference w:type="default" r:id="rId7"/>
          <w:footerReference w:type="default" r:id="rId36"/>
          <w:pgSz w:w="11900" w:h="16840"/>
          <w:pgMar w:top="610" w:right="86" w:bottom="312" w:left="0" w:header="359" w:footer="97" w:gutter="0"/>
        </w:sectPr>
        <w:rPr/>
      </w:pPr>
    </w:p>
    <w:p>
      <w:pPr>
        <w:spacing w:line="467" w:lineRule="auto"/>
        <w:rPr>
          <w:rFonts w:ascii="Arial"/>
          <w:sz w:val="21"/>
        </w:rPr>
      </w:pPr>
      <w:r>
        <w:pict>
          <v:shape id="_x0000_s148" style="position:absolute;margin-left:493.28pt;margin-top:49.1801pt;mso-position-vertical-relative:page;mso-position-horizontal-relative:page;width:99.4pt;height:18.75pt;z-index:251832320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"/>
          </v:shape>
        </w:pict>
      </w:r>
      <w:r>
        <w:pict>
          <v:shape id="_x0000_s149" style="position:absolute;margin-left:-13.08pt;margin-top:288.105pt;mso-position-vertical-relative:page;mso-position-horizontal-relative:page;width:119.4pt;height:18.85pt;z-index:251833344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pict>
          <v:shape id="_x0000_s150" style="position:absolute;margin-left:391.92pt;margin-top:288.105pt;mso-position-vertical-relative:page;mso-position-horizontal-relative:page;width:119.4pt;height:18.85pt;z-index:251834368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pict>
          <v:shape id="_x0000_s151" style="position:absolute;margin-left:86.92pt;margin-top:532.106pt;mso-position-vertical-relative:page;mso-position-horizontal-relative:page;width:119.4pt;height:18.85pt;z-index:251835392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pict>
          <v:shape id="_x0000_s152" style="position:absolute;margin-left:493.28pt;margin-top:537.18pt;mso-position-vertical-relative:page;mso-position-horizontal-relative:page;width:99.4pt;height:18.75pt;z-index:251836416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"/>
          </v:shape>
        </w:pict>
      </w:r>
      <w:r/>
    </w:p>
    <w:p>
      <w:pPr>
        <w:ind w:firstLine="1170"/>
        <w:spacing w:line="13455" w:lineRule="exact"/>
        <w:textAlignment w:val="center"/>
        <w:rPr/>
      </w:pPr>
      <w:r>
        <w:drawing>
          <wp:inline distT="0" distB="0" distL="0" distR="0">
            <wp:extent cx="6097700" cy="8544402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97700" cy="854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37"/>
          <w:footerReference w:type="default" r:id="rId38"/>
          <w:pgSz w:w="11900" w:h="16840"/>
          <w:pgMar w:top="610" w:right="86" w:bottom="312" w:left="0" w:header="359" w:footer="97" w:gutter="0"/>
        </w:sectPr>
        <w:rPr/>
      </w:pPr>
    </w:p>
    <w:p>
      <w:pPr>
        <w:spacing w:line="467" w:lineRule="auto"/>
        <w:rPr>
          <w:rFonts w:ascii="Arial"/>
          <w:sz w:val="21"/>
        </w:rPr>
      </w:pPr>
      <w:r>
        <w:pict>
          <v:shape id="_x0000_s153" style="position:absolute;margin-left:391.92pt;margin-top:288.105pt;mso-position-vertical-relative:page;mso-position-horizontal-relative:page;width:119.4pt;height:18.85pt;z-index:251840512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pict>
          <v:shape id="_x0000_s154" style="position:absolute;margin-left:86.92pt;margin-top:532.106pt;mso-position-vertical-relative:page;mso-position-horizontal-relative:page;width:119.4pt;height:18.85pt;z-index:251841536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pict>
          <v:shape id="_x0000_s155" style="position:absolute;margin-left:493.28pt;margin-top:49.1801pt;mso-position-vertical-relative:page;mso-position-horizontal-relative:page;width:99.4pt;height:18.75pt;z-index:251842560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"/>
          </v:shape>
        </w:pict>
      </w:r>
      <w:r>
        <w:pict>
          <v:shape id="_x0000_s156" style="position:absolute;margin-left:-13.08pt;margin-top:288.105pt;mso-position-vertical-relative:page;mso-position-horizontal-relative:page;width:119.4pt;height:18.85pt;z-index:251843584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pict>
          <v:shape id="_x0000_s157" style="position:absolute;margin-left:493.28pt;margin-top:537.18pt;mso-position-vertical-relative:page;mso-position-horizontal-relative:page;width:99.4pt;height:18.75pt;z-index:251844608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"/>
          </v:shape>
        </w:pict>
      </w:r>
      <w:r/>
    </w:p>
    <w:p>
      <w:pPr>
        <w:ind w:firstLine="1170"/>
        <w:spacing w:line="13443" w:lineRule="exact"/>
        <w:textAlignment w:val="center"/>
        <w:rPr/>
      </w:pPr>
      <w:r>
        <w:drawing>
          <wp:inline distT="0" distB="0" distL="0" distR="0">
            <wp:extent cx="6097700" cy="8536779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97700" cy="85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40"/>
          <w:pgSz w:w="11900" w:h="16840"/>
          <w:pgMar w:top="610" w:right="86" w:bottom="312" w:left="0" w:header="359" w:footer="152" w:gutter="0"/>
        </w:sectPr>
        <w:rPr/>
      </w:pPr>
    </w:p>
    <w:p>
      <w:pPr>
        <w:spacing w:line="467" w:lineRule="auto"/>
        <w:rPr>
          <w:rFonts w:ascii="Arial"/>
          <w:sz w:val="21"/>
        </w:rPr>
      </w:pPr>
      <w:r>
        <w:pict>
          <v:shape id="_x0000_s158" style="position:absolute;margin-left:86.92pt;margin-top:532.106pt;mso-position-vertical-relative:page;mso-position-horizontal-relative:page;width:119.4pt;height:18.85pt;z-index:251848704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pict>
          <v:shape id="_x0000_s159" style="position:absolute;margin-left:-13.08pt;margin-top:288.105pt;mso-position-vertical-relative:page;mso-position-horizontal-relative:page;width:119.4pt;height:18.85pt;z-index:251849728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pict>
          <v:shape id="_x0000_s160" style="position:absolute;margin-left:493.28pt;margin-top:49.1801pt;mso-position-vertical-relative:page;mso-position-horizontal-relative:page;width:99.4pt;height:18.75pt;z-index:251850752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"/>
          </v:shape>
        </w:pict>
      </w:r>
      <w:r>
        <w:pict>
          <v:shape id="_x0000_s161" style="position:absolute;margin-left:391.92pt;margin-top:288.105pt;mso-position-vertical-relative:page;mso-position-horizontal-relative:page;width:119.4pt;height:18.85pt;z-index:251851776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核"/>
          </v:shape>
        </w:pict>
      </w:r>
      <w:r>
        <w:pict>
          <v:shape id="_x0000_s162" style="position:absolute;margin-left:493.28pt;margin-top:537.18pt;mso-position-vertical-relative:page;mso-position-horizontal-relative:page;width:99.4pt;height:18.75pt;z-index:251852800;rotation:330;" o:allowincell="f" fillcolor="#404040" filled="true" stroked="false" type="#_x0000_t136">
            <v:fill opacity="0.400000"/>
            <v:textpath style="font-family:&quot;SimSun&quot;;font-size:20;v-text-kern:t;mso-text-shadow:auto" string="仅供内部审"/>
          </v:shape>
        </w:pict>
      </w:r>
      <w:r/>
    </w:p>
    <w:p>
      <w:pPr>
        <w:ind w:firstLine="1170"/>
        <w:spacing w:line="13455" w:lineRule="exact"/>
        <w:textAlignment w:val="center"/>
        <w:rPr/>
      </w:pPr>
      <w:r>
        <w:drawing>
          <wp:inline distT="0" distB="0" distL="0" distR="0">
            <wp:extent cx="6097700" cy="8544402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97700" cy="854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42"/>
          <w:pgSz w:w="11900" w:h="16840"/>
          <w:pgMar w:top="610" w:right="86" w:bottom="312" w:left="0" w:header="359" w:footer="151" w:gutter="0"/>
        </w:sectPr>
        <w:rPr/>
      </w:pPr>
    </w:p>
    <w:p>
      <w:pPr>
        <w:spacing w:line="362" w:lineRule="auto"/>
        <w:rPr>
          <w:rFonts w:ascii="Arial"/>
          <w:sz w:val="21"/>
        </w:rPr>
      </w:pPr>
      <w:r/>
    </w:p>
    <w:p>
      <w:pPr>
        <w:ind w:left="1297"/>
        <w:spacing w:before="81" w:line="228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十一、国有资产占有使用情</w:t>
      </w:r>
      <w:r>
        <w:rPr>
          <w:rFonts w:ascii="SimHei" w:hAnsi="SimHei" w:eastAsia="SimHei" w:cs="SimHei"/>
          <w:sz w:val="25"/>
          <w:szCs w:val="25"/>
        </w:rPr>
        <w:t>况</w:t>
      </w:r>
    </w:p>
    <w:p>
      <w:pPr>
        <w:ind w:left="1821"/>
        <w:spacing w:before="123" w:line="330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4"/>
          <w:position w:val="1"/>
        </w:rPr>
        <w:t>1、</w:t>
      </w:r>
      <w:r>
        <w:rPr>
          <w:rFonts w:ascii="FangSong" w:hAnsi="FangSong" w:eastAsia="FangSong" w:cs="FangSong"/>
          <w:sz w:val="25"/>
          <w:szCs w:val="25"/>
          <w:spacing w:val="-3"/>
          <w:position w:val="1"/>
        </w:rPr>
        <w:t>车</w:t>
      </w:r>
      <w:r>
        <w:rPr>
          <w:rFonts w:ascii="FangSong" w:hAnsi="FangSong" w:eastAsia="FangSong" w:cs="FangSong"/>
          <w:sz w:val="25"/>
          <w:szCs w:val="25"/>
          <w:spacing w:val="-2"/>
          <w:position w:val="1"/>
        </w:rPr>
        <w:t>辆情况：</w:t>
      </w:r>
    </w:p>
    <w:p>
      <w:pPr>
        <w:ind w:left="1308" w:right="1426" w:firstLine="502"/>
        <w:spacing w:before="102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截至2023年12月</w:t>
      </w:r>
      <w:r>
        <w:rPr>
          <w:rFonts w:ascii="FangSong" w:hAnsi="FangSong" w:eastAsia="FangSong" w:cs="FangSong"/>
          <w:sz w:val="25"/>
          <w:szCs w:val="25"/>
          <w:spacing w:val="-1"/>
        </w:rPr>
        <w:t>31</w:t>
      </w:r>
      <w:r>
        <w:rPr>
          <w:rFonts w:ascii="FangSong" w:hAnsi="FangSong" w:eastAsia="FangSong" w:cs="FangSong"/>
          <w:sz w:val="25"/>
          <w:szCs w:val="25"/>
          <w:spacing w:val="-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日，山西省计划生育协会共有公务用车编制0辆，实有0辆，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3"/>
        </w:rPr>
        <w:t>其</w:t>
      </w:r>
      <w:r>
        <w:rPr>
          <w:rFonts w:ascii="FangSong" w:hAnsi="FangSong" w:eastAsia="FangSong" w:cs="FangSong"/>
          <w:sz w:val="25"/>
          <w:szCs w:val="25"/>
          <w:spacing w:val="2"/>
        </w:rPr>
        <w:t>中：领导用车0辆，机要通信用车0辆，应急保障用车0辆，执法执勤用车0辆，特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种专业技术用车0辆，事业单位业务用车0辆，其他公务用车</w:t>
      </w:r>
      <w:r>
        <w:rPr>
          <w:rFonts w:ascii="FangSong" w:hAnsi="FangSong" w:eastAsia="FangSong" w:cs="FangSong"/>
          <w:sz w:val="25"/>
          <w:szCs w:val="25"/>
        </w:rPr>
        <w:t>0辆。</w:t>
      </w:r>
    </w:p>
    <w:p>
      <w:pPr>
        <w:ind w:left="1806"/>
        <w:spacing w:line="330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"/>
          <w:position w:val="1"/>
        </w:rPr>
        <w:t>2、房</w:t>
      </w:r>
      <w:r>
        <w:rPr>
          <w:rFonts w:ascii="FangSong" w:hAnsi="FangSong" w:eastAsia="FangSong" w:cs="FangSong"/>
          <w:sz w:val="25"/>
          <w:szCs w:val="25"/>
          <w:position w:val="1"/>
        </w:rPr>
        <w:t>屋情况：</w:t>
      </w:r>
    </w:p>
    <w:p>
      <w:pPr>
        <w:ind w:left="1309" w:right="1318" w:firstLine="501"/>
        <w:spacing w:before="101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截至2023年12月31</w:t>
      </w:r>
      <w:r>
        <w:rPr>
          <w:rFonts w:ascii="FangSong" w:hAnsi="FangSong" w:eastAsia="FangSong" w:cs="FangSong"/>
          <w:sz w:val="25"/>
          <w:szCs w:val="25"/>
          <w:spacing w:val="-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日，山西省计划生育协会使用</w:t>
      </w:r>
      <w:r>
        <w:rPr>
          <w:rFonts w:ascii="FangSong" w:hAnsi="FangSong" w:eastAsia="FangSong" w:cs="FangSong"/>
          <w:sz w:val="25"/>
          <w:szCs w:val="25"/>
          <w:spacing w:val="-1"/>
        </w:rPr>
        <w:t>的办公用房建筑总面积576平方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0"/>
        </w:rPr>
        <w:t>米。</w:t>
      </w:r>
    </w:p>
    <w:p>
      <w:pPr>
        <w:ind w:left="1808"/>
        <w:spacing w:before="1" w:line="242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</w:rPr>
        <w:t>3、其他国有资产占有使用</w:t>
      </w:r>
      <w:r>
        <w:rPr>
          <w:rFonts w:ascii="FangSong" w:hAnsi="FangSong" w:eastAsia="FangSong" w:cs="FangSong"/>
          <w:sz w:val="25"/>
          <w:szCs w:val="25"/>
        </w:rPr>
        <w:t>情况：</w:t>
      </w:r>
    </w:p>
    <w:p>
      <w:pPr>
        <w:ind w:left="1311" w:right="1444" w:firstLine="499"/>
        <w:spacing w:before="104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"/>
        </w:rPr>
        <w:t>截至2023年12月31</w:t>
      </w:r>
      <w:r>
        <w:rPr>
          <w:rFonts w:ascii="FangSong" w:hAnsi="FangSong" w:eastAsia="FangSong" w:cs="FangSong"/>
          <w:sz w:val="25"/>
          <w:szCs w:val="25"/>
          <w:spacing w:val="-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日，山西省计划生育协会占有使用价值50</w:t>
      </w:r>
      <w:r>
        <w:rPr>
          <w:rFonts w:ascii="FangSong" w:hAnsi="FangSong" w:eastAsia="FangSong" w:cs="FangSong"/>
          <w:sz w:val="25"/>
          <w:szCs w:val="25"/>
          <w:spacing w:val="-1"/>
        </w:rPr>
        <w:t>万元</w:t>
      </w:r>
      <w:r>
        <w:rPr>
          <w:rFonts w:ascii="FangSong" w:hAnsi="FangSong" w:eastAsia="FangSong" w:cs="FangSong"/>
          <w:sz w:val="25"/>
          <w:szCs w:val="25"/>
          <w:spacing w:val="-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(原值)</w:t>
      </w:r>
      <w:r>
        <w:rPr>
          <w:rFonts w:ascii="FangSong" w:hAnsi="FangSong" w:eastAsia="FangSong" w:cs="FangSong"/>
          <w:sz w:val="25"/>
          <w:szCs w:val="25"/>
          <w:spacing w:val="-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"/>
        </w:rPr>
        <w:t>以上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的通用设备0台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(套)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；山</w:t>
      </w:r>
      <w:r>
        <w:rPr>
          <w:rFonts w:ascii="FangSong" w:hAnsi="FangSong" w:eastAsia="FangSong" w:cs="FangSong"/>
          <w:sz w:val="25"/>
          <w:szCs w:val="25"/>
          <w:spacing w:val="1"/>
        </w:rPr>
        <w:t>西省计划生育协会占有使用价值100万元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(原值)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以上的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通用</w:t>
      </w:r>
      <w:r>
        <w:rPr>
          <w:rFonts w:ascii="FangSong" w:hAnsi="FangSong" w:eastAsia="FangSong" w:cs="FangSong"/>
          <w:sz w:val="25"/>
          <w:szCs w:val="25"/>
        </w:rPr>
        <w:t>设备0台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(套)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。</w:t>
      </w:r>
    </w:p>
    <w:p>
      <w:pPr>
        <w:ind w:left="1297"/>
        <w:spacing w:line="228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-1"/>
        </w:rPr>
        <w:t>十</w:t>
      </w:r>
      <w:r>
        <w:rPr>
          <w:rFonts w:ascii="SimHei" w:hAnsi="SimHei" w:eastAsia="SimHei" w:cs="SimHei"/>
          <w:sz w:val="25"/>
          <w:szCs w:val="25"/>
        </w:rPr>
        <w:t>二、其他说明</w:t>
      </w:r>
    </w:p>
    <w:p>
      <w:pPr>
        <w:ind w:left="1812"/>
        <w:spacing w:before="123" w:line="577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"/>
          <w:position w:val="24"/>
        </w:rPr>
        <w:t>(</w:t>
      </w:r>
      <w:r>
        <w:rPr>
          <w:rFonts w:ascii="FangSong" w:hAnsi="FangSong" w:eastAsia="FangSong" w:cs="FangSong"/>
          <w:sz w:val="25"/>
          <w:szCs w:val="25"/>
          <w:spacing w:val="1"/>
          <w:position w:val="2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  <w:position w:val="24"/>
        </w:rPr>
        <w:t>一)</w:t>
      </w:r>
      <w:r>
        <w:rPr>
          <w:rFonts w:ascii="FangSong" w:hAnsi="FangSong" w:eastAsia="FangSong" w:cs="FangSong"/>
          <w:sz w:val="25"/>
          <w:szCs w:val="25"/>
          <w:spacing w:val="1"/>
          <w:position w:val="24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  <w:position w:val="24"/>
        </w:rPr>
        <w:t>政府购买</w:t>
      </w:r>
      <w:r>
        <w:rPr>
          <w:rFonts w:ascii="FangSong" w:hAnsi="FangSong" w:eastAsia="FangSong" w:cs="FangSong"/>
          <w:sz w:val="25"/>
          <w:szCs w:val="25"/>
          <w:position w:val="24"/>
        </w:rPr>
        <w:t>服务指导性目录</w:t>
      </w:r>
    </w:p>
    <w:p>
      <w:pPr>
        <w:ind w:left="1814"/>
        <w:spacing w:before="1" w:line="226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无</w:t>
      </w:r>
    </w:p>
    <w:p>
      <w:pPr>
        <w:ind w:left="1812"/>
        <w:spacing w:before="269"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0"/>
        </w:rPr>
        <w:t>(</w:t>
      </w:r>
      <w:r>
        <w:rPr>
          <w:rFonts w:ascii="FangSong" w:hAnsi="FangSong" w:eastAsia="FangSong" w:cs="FangSong"/>
          <w:sz w:val="25"/>
          <w:szCs w:val="25"/>
          <w:spacing w:val="19"/>
        </w:rPr>
        <w:t>二)</w:t>
      </w:r>
      <w:r>
        <w:rPr>
          <w:rFonts w:ascii="FangSong" w:hAnsi="FangSong" w:eastAsia="FangSong" w:cs="FangSong"/>
          <w:sz w:val="25"/>
          <w:szCs w:val="25"/>
          <w:spacing w:val="19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9"/>
        </w:rPr>
        <w:t>其他</w:t>
      </w:r>
    </w:p>
    <w:p>
      <w:pPr>
        <w:ind w:left="1814"/>
        <w:spacing w:before="274" w:line="227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</w:rPr>
        <w:t>无</w:t>
      </w:r>
    </w:p>
    <w:p>
      <w:pPr>
        <w:sectPr>
          <w:headerReference w:type="default" r:id="rId15"/>
          <w:footerReference w:type="default" r:id="rId44"/>
          <w:pgSz w:w="11900" w:h="16840"/>
          <w:pgMar w:top="610" w:right="86" w:bottom="312" w:left="0" w:header="359" w:footer="151" w:gutter="0"/>
        </w:sectPr>
        <w:rPr/>
      </w:pPr>
    </w:p>
    <w:p>
      <w:pPr>
        <w:rPr>
          <w:rFonts w:ascii="Arial"/>
          <w:sz w:val="21"/>
        </w:rPr>
      </w:pPr>
      <w:r/>
    </w:p>
    <w:p>
      <w:pPr>
        <w:sectPr>
          <w:headerReference w:type="default" r:id="rId7"/>
          <w:footerReference w:type="default" r:id="rId45"/>
          <w:pgSz w:w="11900" w:h="16840"/>
          <w:pgMar w:top="610" w:right="86" w:bottom="312" w:left="0" w:header="359" w:footer="152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/>
    </w:p>
    <w:p>
      <w:pPr>
        <w:ind w:left="4877"/>
        <w:spacing w:before="81" w:line="223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第四</w:t>
      </w:r>
      <w:r>
        <w:rPr>
          <w:rFonts w:ascii="SimHei" w:hAnsi="SimHei" w:eastAsia="SimHei" w:cs="SimHei"/>
          <w:sz w:val="25"/>
          <w:szCs w:val="25"/>
          <w:spacing w:val="1"/>
        </w:rPr>
        <w:t>部分</w:t>
      </w:r>
      <w:r>
        <w:rPr>
          <w:rFonts w:ascii="SimHei" w:hAnsi="SimHei" w:eastAsia="SimHei" w:cs="SimHei"/>
          <w:sz w:val="25"/>
          <w:szCs w:val="25"/>
          <w:spacing w:val="1"/>
        </w:rPr>
        <w:t xml:space="preserve"> </w:t>
      </w:r>
      <w:r>
        <w:rPr>
          <w:rFonts w:ascii="SimHei" w:hAnsi="SimHei" w:eastAsia="SimHei" w:cs="SimHei"/>
          <w:sz w:val="25"/>
          <w:szCs w:val="25"/>
          <w:spacing w:val="1"/>
        </w:rPr>
        <w:t>名词解释</w:t>
      </w:r>
    </w:p>
    <w:p>
      <w:pPr>
        <w:ind w:left="1306" w:right="1450" w:firstLine="501"/>
        <w:spacing w:before="202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一、基本支出：</w:t>
      </w:r>
      <w:r>
        <w:rPr>
          <w:rFonts w:ascii="FangSong" w:hAnsi="FangSong" w:eastAsia="FangSong" w:cs="FangSong"/>
          <w:sz w:val="25"/>
          <w:szCs w:val="25"/>
          <w:spacing w:val="2"/>
        </w:rPr>
        <w:t>指为保障机构正常运转、完成</w:t>
      </w:r>
      <w:r>
        <w:rPr>
          <w:rFonts w:ascii="FangSong" w:hAnsi="FangSong" w:eastAsia="FangSong" w:cs="FangSong"/>
          <w:sz w:val="25"/>
          <w:szCs w:val="25"/>
          <w:spacing w:val="1"/>
        </w:rPr>
        <w:t>日常工作任务而发生的人员支出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2"/>
        </w:rPr>
        <w:t>和公用</w:t>
      </w:r>
      <w:r>
        <w:rPr>
          <w:rFonts w:ascii="FangSong" w:hAnsi="FangSong" w:eastAsia="FangSong" w:cs="FangSong"/>
          <w:sz w:val="25"/>
          <w:szCs w:val="25"/>
          <w:spacing w:val="-1"/>
        </w:rPr>
        <w:t>支出。</w:t>
      </w:r>
    </w:p>
    <w:p>
      <w:pPr>
        <w:ind w:left="1321" w:right="1450" w:firstLine="486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二、项目支出：</w:t>
      </w:r>
      <w:r>
        <w:rPr>
          <w:rFonts w:ascii="FangSong" w:hAnsi="FangSong" w:eastAsia="FangSong" w:cs="FangSong"/>
          <w:sz w:val="25"/>
          <w:szCs w:val="25"/>
          <w:spacing w:val="2"/>
        </w:rPr>
        <w:t>指在基本支出之外为完成特定</w:t>
      </w:r>
      <w:r>
        <w:rPr>
          <w:rFonts w:ascii="FangSong" w:hAnsi="FangSong" w:eastAsia="FangSong" w:cs="FangSong"/>
          <w:sz w:val="25"/>
          <w:szCs w:val="25"/>
          <w:spacing w:val="1"/>
        </w:rPr>
        <w:t>行政任务和事业发展目标所发生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7"/>
        </w:rPr>
        <w:t>的支出。</w:t>
      </w:r>
    </w:p>
    <w:p>
      <w:pPr>
        <w:ind w:left="1306" w:right="1450" w:firstLine="502"/>
        <w:spacing w:line="319" w:lineRule="auto"/>
        <w:tabs>
          <w:tab w:val="left" w:leader="empty" w:pos="1431"/>
        </w:tabs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三、“三公”经费：</w:t>
      </w:r>
      <w:r>
        <w:rPr>
          <w:rFonts w:ascii="FangSong" w:hAnsi="FangSong" w:eastAsia="FangSong" w:cs="FangSong"/>
          <w:sz w:val="25"/>
          <w:szCs w:val="25"/>
          <w:spacing w:val="2"/>
        </w:rPr>
        <w:t>指省直部门用财政</w:t>
      </w:r>
      <w:r>
        <w:rPr>
          <w:rFonts w:ascii="FangSong" w:hAnsi="FangSong" w:eastAsia="FangSong" w:cs="FangSong"/>
          <w:sz w:val="25"/>
          <w:szCs w:val="25"/>
          <w:spacing w:val="1"/>
        </w:rPr>
        <w:t>拨款安排的因公出国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(境)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费用、公务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用车购置及运行费和公务接待费。其</w:t>
      </w:r>
      <w:r>
        <w:rPr>
          <w:rFonts w:ascii="FangSong" w:hAnsi="FangSong" w:eastAsia="FangSong" w:cs="FangSong"/>
          <w:sz w:val="25"/>
          <w:szCs w:val="25"/>
          <w:spacing w:val="1"/>
        </w:rPr>
        <w:t>中：因公出国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(境)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费用反映单位公务出国</w:t>
      </w:r>
      <w:r>
        <w:rPr>
          <w:rFonts w:ascii="FangSong" w:hAnsi="FangSong" w:eastAsia="FangSong" w:cs="FangSong"/>
          <w:sz w:val="25"/>
          <w:szCs w:val="25"/>
        </w:rPr>
        <w:t xml:space="preserve">  </w:t>
      </w:r>
      <w:r>
        <w:rPr>
          <w:rFonts w:ascii="FangSong" w:hAnsi="FangSong" w:eastAsia="FangSong" w:cs="FangSong"/>
          <w:sz w:val="25"/>
          <w:szCs w:val="25"/>
        </w:rPr>
        <w:tab/>
      </w:r>
      <w:r>
        <w:rPr>
          <w:rFonts w:ascii="FangSong" w:hAnsi="FangSong" w:eastAsia="FangSong" w:cs="FangSong"/>
          <w:sz w:val="25"/>
          <w:szCs w:val="25"/>
          <w:spacing w:val="2"/>
        </w:rPr>
        <w:t>(境)</w:t>
      </w:r>
      <w:r>
        <w:rPr>
          <w:rFonts w:ascii="FangSong" w:hAnsi="FangSong" w:eastAsia="FangSong" w:cs="FangSong"/>
          <w:sz w:val="25"/>
          <w:szCs w:val="25"/>
          <w:spacing w:val="2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的国际旅费、国外城市间交通</w:t>
      </w:r>
      <w:r>
        <w:rPr>
          <w:rFonts w:ascii="FangSong" w:hAnsi="FangSong" w:eastAsia="FangSong" w:cs="FangSong"/>
          <w:sz w:val="25"/>
          <w:szCs w:val="25"/>
          <w:spacing w:val="1"/>
        </w:rPr>
        <w:t>费、住宿费、伙食费、培训费、公杂费等支</w:t>
      </w:r>
      <w:r>
        <w:rPr>
          <w:rFonts w:ascii="FangSong" w:hAnsi="FangSong" w:eastAsia="FangSong" w:cs="FangSong"/>
          <w:sz w:val="25"/>
          <w:szCs w:val="25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2"/>
        </w:rPr>
        <w:t>出；公务用车购置费反映公务用车购置</w:t>
      </w:r>
      <w:r>
        <w:rPr>
          <w:rFonts w:ascii="FangSong" w:hAnsi="FangSong" w:eastAsia="FangSong" w:cs="FangSong"/>
          <w:sz w:val="25"/>
          <w:szCs w:val="25"/>
          <w:spacing w:val="1"/>
        </w:rPr>
        <w:t>支出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(含车辆购置税、牌照费)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；公务用车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运行维护费反映单位按规定保留的公务用</w:t>
      </w:r>
      <w:r>
        <w:rPr>
          <w:rFonts w:ascii="FangSong" w:hAnsi="FangSong" w:eastAsia="FangSong" w:cs="FangSong"/>
          <w:sz w:val="25"/>
          <w:szCs w:val="25"/>
          <w:spacing w:val="1"/>
        </w:rPr>
        <w:t>车燃料费、维修费、过路过桥费、保险</w:t>
      </w:r>
      <w:r>
        <w:rPr>
          <w:rFonts w:ascii="FangSong" w:hAnsi="FangSong" w:eastAsia="FangSong" w:cs="FangSong"/>
          <w:sz w:val="25"/>
          <w:szCs w:val="25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2"/>
        </w:rPr>
        <w:t>费、安全奖励费用等支出；公务接待费反映</w:t>
      </w:r>
      <w:r>
        <w:rPr>
          <w:rFonts w:ascii="FangSong" w:hAnsi="FangSong" w:eastAsia="FangSong" w:cs="FangSong"/>
          <w:sz w:val="25"/>
          <w:szCs w:val="25"/>
          <w:spacing w:val="1"/>
        </w:rPr>
        <w:t>机关和参公事业单位按规定开支的各类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公务接待</w:t>
      </w:r>
      <w:r>
        <w:rPr>
          <w:rFonts w:ascii="FangSong" w:hAnsi="FangSong" w:eastAsia="FangSong" w:cs="FangSong"/>
          <w:sz w:val="25"/>
          <w:szCs w:val="25"/>
          <w:spacing w:val="1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(含外</w:t>
      </w:r>
      <w:r>
        <w:rPr>
          <w:rFonts w:ascii="FangSong" w:hAnsi="FangSong" w:eastAsia="FangSong" w:cs="FangSong"/>
          <w:sz w:val="25"/>
          <w:szCs w:val="25"/>
        </w:rPr>
        <w:t>宾接待)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</w:rPr>
        <w:t>支出。</w:t>
      </w:r>
    </w:p>
    <w:p>
      <w:pPr>
        <w:ind w:left="1309" w:right="1450" w:firstLine="509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四、机关运行经费：</w:t>
      </w:r>
      <w:r>
        <w:rPr>
          <w:rFonts w:ascii="FangSong" w:hAnsi="FangSong" w:eastAsia="FangSong" w:cs="FangSong"/>
          <w:sz w:val="25"/>
          <w:szCs w:val="25"/>
          <w:spacing w:val="1"/>
        </w:rPr>
        <w:t>指行政单位和参照公务员法管理的事业单位使用财政拨款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安排的基本支出中的</w:t>
      </w:r>
      <w:r>
        <w:rPr>
          <w:rFonts w:ascii="FangSong" w:hAnsi="FangSong" w:eastAsia="FangSong" w:cs="FangSong"/>
          <w:sz w:val="25"/>
          <w:szCs w:val="25"/>
        </w:rPr>
        <w:t>公用经费支出。</w:t>
      </w:r>
    </w:p>
    <w:p>
      <w:pPr>
        <w:ind w:left="1306" w:right="1450" w:firstLine="504"/>
        <w:spacing w:before="1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五、政府购买服务：</w:t>
      </w:r>
      <w:r>
        <w:rPr>
          <w:rFonts w:ascii="FangSong" w:hAnsi="FangSong" w:eastAsia="FangSong" w:cs="FangSong"/>
          <w:sz w:val="25"/>
          <w:szCs w:val="25"/>
          <w:spacing w:val="2"/>
        </w:rPr>
        <w:t>根据我国现行政策</w:t>
      </w:r>
      <w:r>
        <w:rPr>
          <w:rFonts w:ascii="FangSong" w:hAnsi="FangSong" w:eastAsia="FangSong" w:cs="FangSong"/>
          <w:sz w:val="25"/>
          <w:szCs w:val="25"/>
          <w:spacing w:val="1"/>
        </w:rPr>
        <w:t>规定，政府购买服务，是指充分发挥市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场机制作用，将国家机关属于自身职责范</w:t>
      </w:r>
      <w:r>
        <w:rPr>
          <w:rFonts w:ascii="FangSong" w:hAnsi="FangSong" w:eastAsia="FangSong" w:cs="FangSong"/>
          <w:sz w:val="25"/>
          <w:szCs w:val="25"/>
          <w:spacing w:val="1"/>
        </w:rPr>
        <w:t>围且适合通过市场化方式提供的服务事</w:t>
      </w:r>
      <w:r>
        <w:rPr>
          <w:rFonts w:ascii="FangSong" w:hAnsi="FangSong" w:eastAsia="FangSong" w:cs="FangSong"/>
          <w:sz w:val="25"/>
          <w:szCs w:val="25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2"/>
        </w:rPr>
        <w:t>项，按照政府采购方式和程序，交由符合条</w:t>
      </w:r>
      <w:r>
        <w:rPr>
          <w:rFonts w:ascii="FangSong" w:hAnsi="FangSong" w:eastAsia="FangSong" w:cs="FangSong"/>
          <w:sz w:val="25"/>
          <w:szCs w:val="25"/>
          <w:spacing w:val="1"/>
        </w:rPr>
        <w:t>件的服务供应商承担，并根据服务数量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1"/>
        </w:rPr>
        <w:t>和质量等情况向其支付费用</w:t>
      </w:r>
      <w:r>
        <w:rPr>
          <w:rFonts w:ascii="FangSong" w:hAnsi="FangSong" w:eastAsia="FangSong" w:cs="FangSong"/>
          <w:sz w:val="25"/>
          <w:szCs w:val="25"/>
        </w:rPr>
        <w:t>的行为。</w:t>
      </w:r>
    </w:p>
    <w:p>
      <w:pPr>
        <w:ind w:left="1811"/>
        <w:spacing w:before="1" w:line="228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六</w:t>
      </w:r>
      <w:r>
        <w:rPr>
          <w:rFonts w:ascii="SimHei" w:hAnsi="SimHei" w:eastAsia="SimHei" w:cs="SimHei"/>
          <w:sz w:val="25"/>
          <w:szCs w:val="25"/>
        </w:rPr>
        <w:t>、财政专户管理资金：</w:t>
      </w:r>
    </w:p>
    <w:p>
      <w:pPr>
        <w:ind w:left="1307" w:right="1450" w:firstLine="506"/>
        <w:spacing w:before="157" w:line="32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2"/>
        </w:rPr>
        <w:t>专指教育收费，包括目前在财政</w:t>
      </w:r>
      <w:r>
        <w:rPr>
          <w:rFonts w:ascii="FangSong" w:hAnsi="FangSong" w:eastAsia="FangSong" w:cs="FangSong"/>
          <w:sz w:val="25"/>
          <w:szCs w:val="25"/>
          <w:spacing w:val="1"/>
        </w:rPr>
        <w:t>专户管理的高中以上学费、住宿费，高校委托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培养费，党校收费，教育考试考</w:t>
      </w:r>
      <w:r>
        <w:rPr>
          <w:rFonts w:ascii="FangSong" w:hAnsi="FangSong" w:eastAsia="FangSong" w:cs="FangSong"/>
          <w:sz w:val="25"/>
          <w:szCs w:val="25"/>
          <w:spacing w:val="1"/>
        </w:rPr>
        <w:t>务费，函大、电大、夜大及短训班培训费等。</w:t>
      </w:r>
    </w:p>
    <w:p>
      <w:pPr>
        <w:ind w:left="1306" w:right="1450" w:firstLine="496"/>
        <w:spacing w:before="11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七、单位资金：</w:t>
      </w:r>
      <w:r>
        <w:rPr>
          <w:rFonts w:ascii="FangSong" w:hAnsi="FangSong" w:eastAsia="FangSong" w:cs="FangSong"/>
          <w:sz w:val="25"/>
          <w:szCs w:val="25"/>
          <w:spacing w:val="2"/>
        </w:rPr>
        <w:t>是指除政府预算资金和财政专户管理资金</w:t>
      </w:r>
      <w:r>
        <w:rPr>
          <w:rFonts w:ascii="FangSong" w:hAnsi="FangSong" w:eastAsia="FangSong" w:cs="FangSong"/>
          <w:sz w:val="25"/>
          <w:szCs w:val="25"/>
          <w:spacing w:val="1"/>
        </w:rPr>
        <w:t>以外的资金，包括事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业收入、事业单位经营收入、上级</w:t>
      </w:r>
      <w:r>
        <w:rPr>
          <w:rFonts w:ascii="FangSong" w:hAnsi="FangSong" w:eastAsia="FangSong" w:cs="FangSong"/>
          <w:sz w:val="25"/>
          <w:szCs w:val="25"/>
          <w:spacing w:val="1"/>
        </w:rPr>
        <w:t>补助收入、附属单位上缴收入、其他收入。</w:t>
      </w:r>
    </w:p>
    <w:p>
      <w:pPr>
        <w:ind w:left="1319" w:right="1450" w:firstLine="484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八、上年结转：</w:t>
      </w:r>
      <w:r>
        <w:rPr>
          <w:rFonts w:ascii="FangSong" w:hAnsi="FangSong" w:eastAsia="FangSong" w:cs="FangSong"/>
          <w:sz w:val="25"/>
          <w:szCs w:val="25"/>
          <w:spacing w:val="2"/>
        </w:rPr>
        <w:t>指以前年度预算安排、结转到本年仍按</w:t>
      </w:r>
      <w:r>
        <w:rPr>
          <w:rFonts w:ascii="FangSong" w:hAnsi="FangSong" w:eastAsia="FangSong" w:cs="FangSong"/>
          <w:sz w:val="25"/>
          <w:szCs w:val="25"/>
          <w:spacing w:val="1"/>
        </w:rPr>
        <w:t>原规定用途继续使用的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-10"/>
        </w:rPr>
        <w:t>资</w:t>
      </w:r>
      <w:r>
        <w:rPr>
          <w:rFonts w:ascii="FangSong" w:hAnsi="FangSong" w:eastAsia="FangSong" w:cs="FangSong"/>
          <w:sz w:val="25"/>
          <w:szCs w:val="25"/>
          <w:spacing w:val="-9"/>
        </w:rPr>
        <w:t>金。</w:t>
      </w:r>
    </w:p>
    <w:p>
      <w:pPr>
        <w:ind w:left="1308" w:right="1490" w:firstLine="501"/>
        <w:spacing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1"/>
        </w:rPr>
        <w:t>九、一般公共预算</w:t>
      </w:r>
      <w:r>
        <w:rPr>
          <w:rFonts w:ascii="FangSong" w:hAnsi="FangSong" w:eastAsia="FangSong" w:cs="FangSong"/>
          <w:sz w:val="25"/>
          <w:szCs w:val="25"/>
          <w:spacing w:val="1"/>
        </w:rPr>
        <w:t>是指以税收</w:t>
      </w:r>
      <w:r>
        <w:rPr>
          <w:rFonts w:ascii="FangSong" w:hAnsi="FangSong" w:eastAsia="FangSong" w:cs="FangSong"/>
          <w:sz w:val="25"/>
          <w:szCs w:val="25"/>
        </w:rPr>
        <w:t>为主体的财政收入，安排用于保障和改善民生、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推动经济社会发展、维护国家安</w:t>
      </w:r>
      <w:r>
        <w:rPr>
          <w:rFonts w:ascii="FangSong" w:hAnsi="FangSong" w:eastAsia="FangSong" w:cs="FangSong"/>
          <w:sz w:val="25"/>
          <w:szCs w:val="25"/>
          <w:spacing w:val="1"/>
        </w:rPr>
        <w:t>全、维持国家机构正常运转等方面的收支预算。</w:t>
      </w:r>
    </w:p>
    <w:p>
      <w:pPr>
        <w:ind w:left="1306" w:right="1450" w:firstLine="500"/>
        <w:spacing w:before="1" w:line="319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十、政府性基金预算：</w:t>
      </w:r>
      <w:r>
        <w:rPr>
          <w:rFonts w:ascii="FangSong" w:hAnsi="FangSong" w:eastAsia="FangSong" w:cs="FangSong"/>
          <w:sz w:val="25"/>
          <w:szCs w:val="25"/>
          <w:spacing w:val="2"/>
        </w:rPr>
        <w:t>是对依照法律、行政法规</w:t>
      </w:r>
      <w:r>
        <w:rPr>
          <w:rFonts w:ascii="FangSong" w:hAnsi="FangSong" w:eastAsia="FangSong" w:cs="FangSong"/>
          <w:sz w:val="25"/>
          <w:szCs w:val="25"/>
          <w:spacing w:val="1"/>
        </w:rPr>
        <w:t>的规定在一定期限内向特定对</w:t>
      </w:r>
      <w:r>
        <w:rPr>
          <w:rFonts w:ascii="FangSong" w:hAnsi="FangSong" w:eastAsia="FangSong" w:cs="FangSong"/>
          <w:sz w:val="25"/>
          <w:szCs w:val="25"/>
        </w:rPr>
        <w:t xml:space="preserve"> </w:t>
      </w:r>
      <w:r>
        <w:rPr>
          <w:rFonts w:ascii="FangSong" w:hAnsi="FangSong" w:eastAsia="FangSong" w:cs="FangSong"/>
          <w:sz w:val="25"/>
          <w:szCs w:val="25"/>
          <w:spacing w:val="2"/>
        </w:rPr>
        <w:t>象征收、收取或者以其他方式筹集的资金</w:t>
      </w:r>
      <w:r>
        <w:rPr>
          <w:rFonts w:ascii="FangSong" w:hAnsi="FangSong" w:eastAsia="FangSong" w:cs="FangSong"/>
          <w:sz w:val="25"/>
          <w:szCs w:val="25"/>
          <w:spacing w:val="1"/>
        </w:rPr>
        <w:t>，专项用于特定公共事业发展的收支预</w:t>
      </w:r>
      <w:r>
        <w:rPr>
          <w:rFonts w:ascii="FangSong" w:hAnsi="FangSong" w:eastAsia="FangSong" w:cs="FangSong"/>
          <w:sz w:val="25"/>
          <w:szCs w:val="25"/>
        </w:rPr>
        <w:t xml:space="preserve">  </w:t>
      </w:r>
      <w:r>
        <w:rPr>
          <w:rFonts w:ascii="FangSong" w:hAnsi="FangSong" w:eastAsia="FangSong" w:cs="FangSong"/>
          <w:sz w:val="25"/>
          <w:szCs w:val="25"/>
          <w:spacing w:val="-9"/>
        </w:rPr>
        <w:t>算</w:t>
      </w:r>
      <w:r>
        <w:rPr>
          <w:rFonts w:ascii="FangSong" w:hAnsi="FangSong" w:eastAsia="FangSong" w:cs="FangSong"/>
          <w:sz w:val="25"/>
          <w:szCs w:val="25"/>
          <w:spacing w:val="-8"/>
        </w:rPr>
        <w:t>。</w:t>
      </w:r>
    </w:p>
    <w:p>
      <w:pPr>
        <w:ind w:left="1807"/>
        <w:spacing w:before="1" w:line="221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十一、国有资本经营预算</w:t>
      </w:r>
      <w:r>
        <w:rPr>
          <w:rFonts w:ascii="FangSong" w:hAnsi="FangSong" w:eastAsia="FangSong" w:cs="FangSong"/>
          <w:sz w:val="25"/>
          <w:szCs w:val="25"/>
          <w:spacing w:val="2"/>
        </w:rPr>
        <w:t>是对国有资</w:t>
      </w:r>
      <w:r>
        <w:rPr>
          <w:rFonts w:ascii="FangSong" w:hAnsi="FangSong" w:eastAsia="FangSong" w:cs="FangSong"/>
          <w:sz w:val="25"/>
          <w:szCs w:val="25"/>
          <w:spacing w:val="1"/>
        </w:rPr>
        <w:t>本收益作出支出安排的收支预算。</w:t>
      </w:r>
    </w:p>
    <w:p>
      <w:pPr>
        <w:ind w:left="1807"/>
        <w:spacing w:before="132" w:line="225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spacing w:val="2"/>
        </w:rPr>
        <w:t>十二、财政拨款：</w:t>
      </w:r>
      <w:r>
        <w:rPr>
          <w:rFonts w:ascii="FangSong" w:hAnsi="FangSong" w:eastAsia="FangSong" w:cs="FangSong"/>
          <w:sz w:val="25"/>
          <w:szCs w:val="25"/>
          <w:spacing w:val="2"/>
        </w:rPr>
        <w:t>包含一般公共预算、政府</w:t>
      </w:r>
      <w:r>
        <w:rPr>
          <w:rFonts w:ascii="FangSong" w:hAnsi="FangSong" w:eastAsia="FangSong" w:cs="FangSong"/>
          <w:sz w:val="25"/>
          <w:szCs w:val="25"/>
          <w:spacing w:val="1"/>
        </w:rPr>
        <w:t>性基金预算、国有资本经营预算。</w:t>
      </w:r>
    </w:p>
    <w:sectPr>
      <w:headerReference w:type="default" r:id="rId3"/>
      <w:footerReference w:type="default" r:id="rId46"/>
      <w:pgSz w:w="11900" w:h="16840"/>
      <w:pgMar w:top="610" w:right="86" w:bottom="312" w:left="0" w:header="359" w:footer="15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6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8"/>
      </w:rPr>
      <w:t>1-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10-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11-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12-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13-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14-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15-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16-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17-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18-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214" w:lineRule="exact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  <w:position w:val="1"/>
      </w:rPr>
      <w:t>-</w:t>
    </w:r>
    <w:r>
      <w:rPr>
        <w:rFonts w:ascii="SimSun" w:hAnsi="SimSun" w:eastAsia="SimSun" w:cs="SimSun"/>
        <w:sz w:val="16"/>
        <w:szCs w:val="16"/>
        <w:spacing w:val="-9"/>
        <w:position w:val="1"/>
      </w:rPr>
      <w:t>19-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5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8"/>
      </w:rPr>
      <w:t>2-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4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9"/>
      </w:rPr>
      <w:t>20-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6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9"/>
      </w:rPr>
      <w:t>21-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5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9"/>
      </w:rPr>
      <w:t>22-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4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9"/>
      </w:rPr>
      <w:t>23-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5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-</w:t>
    </w:r>
    <w:r>
      <w:rPr>
        <w:rFonts w:ascii="SimSun" w:hAnsi="SimSun" w:eastAsia="SimSun" w:cs="SimSun"/>
        <w:sz w:val="16"/>
        <w:szCs w:val="16"/>
        <w:spacing w:val="-9"/>
      </w:rPr>
      <w:t>24-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4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8"/>
      </w:rPr>
      <w:t>3-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86"/>
      <w:spacing w:line="185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0"/>
      </w:rPr>
      <w:t>-</w:t>
    </w:r>
    <w:r>
      <w:rPr>
        <w:rFonts w:ascii="SimSun" w:hAnsi="SimSun" w:eastAsia="SimSun" w:cs="SimSun"/>
        <w:sz w:val="16"/>
        <w:szCs w:val="16"/>
        <w:spacing w:val="-8"/>
      </w:rPr>
      <w:t>4-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8"/>
      </w:rPr>
      <w:t>5-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4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8"/>
      </w:rPr>
      <w:t>6-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3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8"/>
      </w:rPr>
      <w:t>7-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4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8"/>
      </w:rPr>
      <w:t>8-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86"/>
      <w:spacing w:line="184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11"/>
      </w:rPr>
      <w:t>-</w:t>
    </w:r>
    <w:r>
      <w:rPr>
        <w:rFonts w:ascii="SimSun" w:hAnsi="SimSun" w:eastAsia="SimSun" w:cs="SimSun"/>
        <w:sz w:val="16"/>
        <w:szCs w:val="16"/>
        <w:spacing w:val="-8"/>
      </w:rPr>
      <w:t>9-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PowerPlusWaterMarkObject9" style="position:absolute;margin-left:-13.08pt;margin-top:288.105pt;mso-position-vertical-relative:page;mso-position-horizontal-relative:page;width:119.4pt;height:18.85pt;z-index:-25165824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0" style="position:absolute;margin-left:-13.08pt;margin-top:776.106pt;mso-position-vertical-relative:page;mso-position-horizontal-relative:page;width:119.4pt;height:18.85pt;z-index:-25165721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1" style="position:absolute;margin-left:493.28pt;margin-top:537.18pt;mso-position-vertical-relative:page;mso-position-horizontal-relative:page;width:99.4pt;height:18.75pt;z-index:-251656192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2" style="position:absolute;margin-left:86.92pt;margin-top:532.106pt;mso-position-vertical-relative:page;mso-position-horizontal-relative:page;width:119.4pt;height:18.85pt;z-index:-25165516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3" style="position:absolute;margin-left:86.92pt;margin-top:44.1055pt;mso-position-vertical-relative:page;mso-position-horizontal-relative:page;width:119.4pt;height:18.85pt;z-index:-25165414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4" style="position:absolute;margin-left:493.28pt;margin-top:49.1801pt;mso-position-vertical-relative:page;mso-position-horizontal-relative:page;width:99.4pt;height:18.75pt;z-index:-251653120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5" style="position:absolute;margin-left:391.92pt;margin-top:776.106pt;mso-position-vertical-relative:page;mso-position-horizontal-relative:page;width:119.4pt;height:18.85pt;z-index:-25165209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6" style="position:absolute;margin-left:391.92pt;margin-top:288.105pt;mso-position-vertical-relative:page;mso-position-horizontal-relative:page;width:119.4pt;height:18.85pt;z-index:-25165107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/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90" style="position:absolute;margin-left:86.92pt;margin-top:26.1807pt;mso-position-vertical-relative:text;mso-position-horizontal-relative:text;width:119.4pt;height:18.85pt;z-index:-251568128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91" style="position:absolute;margin-left:493.28pt;margin-top:49.1801pt;mso-position-vertical-relative:page;mso-position-horizontal-relative:page;width:99.4pt;height:18.75pt;z-index:-251569152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92" style="position:absolute;margin-left:-13.08pt;margin-top:288.105pt;mso-position-vertical-relative:page;mso-position-horizontal-relative:page;width:119.4pt;height:18.85pt;z-index:-25157529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93" style="position:absolute;margin-left:391.92pt;margin-top:288.105pt;mso-position-vertical-relative:page;mso-position-horizontal-relative:page;width:119.4pt;height:18.85pt;z-index:-25157427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94" style="position:absolute;margin-left:86.92pt;margin-top:532.106pt;mso-position-vertical-relative:page;mso-position-horizontal-relative:page;width:119.4pt;height:18.85pt;z-index:-25157632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95" style="position:absolute;margin-left:493.28pt;margin-top:537.18pt;mso-position-vertical-relative:page;mso-position-horizontal-relative:page;width:99.4pt;height:18.75pt;z-index:-251573248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96" style="position:absolute;margin-left:-13.08pt;margin-top:776.106pt;mso-position-vertical-relative:page;mso-position-horizontal-relative:page;width:119.4pt;height:18.85pt;z-index:-25157120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97" style="position:absolute;margin-left:391.92pt;margin-top:776.106pt;mso-position-vertical-relative:page;mso-position-horizontal-relative:page;width:119.4pt;height:18.85pt;z-index:-25157222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98" style="position:absolute;margin-left:30pt;margin-top:29.5pt;mso-position-vertical-relative:page;mso-position-horizontal-relative:page;width:535pt;height:1pt;z-index:-251570176;" o:allowincell="f" filled="false" strokecolor="#646464" strokeweight="1.00pt" coordsize="10700,20" coordorigin="0,0" path="m0,10l10700,10e">
          <v:stroke joinstyle="miter" miterlimit="10"/>
        </v:shape>
      </w:pict>
    </w:r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99" style="position:absolute;margin-left:86.92pt;margin-top:26.1807pt;mso-position-vertical-relative:text;mso-position-horizontal-relative:text;width:119.4pt;height:18.85pt;z-index:-251558912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00" style="position:absolute;margin-left:493.28pt;margin-top:49.1801pt;mso-position-vertical-relative:page;mso-position-horizontal-relative:page;width:99.4pt;height:18.75pt;z-index:-251559936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01" style="position:absolute;margin-left:-13.08pt;margin-top:288.105pt;mso-position-vertical-relative:page;mso-position-horizontal-relative:page;width:119.4pt;height:18.85pt;z-index:-25156710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02" style="position:absolute;margin-left:391.92pt;margin-top:288.105pt;mso-position-vertical-relative:page;mso-position-horizontal-relative:page;width:119.4pt;height:18.85pt;z-index:-25156403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03" style="position:absolute;margin-left:86.92pt;margin-top:532.106pt;mso-position-vertical-relative:page;mso-position-horizontal-relative:page;width:119.4pt;height:18.85pt;z-index:-25156505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04" style="position:absolute;margin-left:493.28pt;margin-top:537.18pt;mso-position-vertical-relative:page;mso-position-horizontal-relative:page;width:99.4pt;height:18.75pt;z-index:-251566080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05" style="position:absolute;margin-left:-13.08pt;margin-top:776.106pt;mso-position-vertical-relative:page;mso-position-horizontal-relative:page;width:119.4pt;height:18.85pt;z-index:-25156198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06" style="position:absolute;margin-left:391.92pt;margin-top:776.106pt;mso-position-vertical-relative:page;mso-position-horizontal-relative:page;width:119.4pt;height:18.85pt;z-index:-25156300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107" style="position:absolute;margin-left:30pt;margin-top:29.5pt;mso-position-vertical-relative:page;mso-position-horizontal-relative:page;width:535pt;height:1pt;z-index:-251560960;" o:allowincell="f" filled="false" strokecolor="#646464" strokeweight="1.00pt" coordsize="10700,20" coordorigin="0,0" path="m0,10l10700,10e">
          <v:stroke joinstyle="miter" miterlimit="10"/>
        </v:shape>
      </w:pict>
    </w:r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108" style="position:absolute;margin-left:86.92pt;margin-top:26.1807pt;mso-position-vertical-relative:text;mso-position-horizontal-relative:text;width:119.4pt;height:18.85pt;z-index:-251549696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09" style="position:absolute;margin-left:493.28pt;margin-top:49.1801pt;mso-position-vertical-relative:page;mso-position-horizontal-relative:page;width:99.4pt;height:18.75pt;z-index:-251550720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10" style="position:absolute;margin-left:-13.08pt;margin-top:288.105pt;mso-position-vertical-relative:page;mso-position-horizontal-relative:page;width:119.4pt;height:18.85pt;z-index:-25155584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11" style="position:absolute;margin-left:391.92pt;margin-top:288.105pt;mso-position-vertical-relative:page;mso-position-horizontal-relative:page;width:119.4pt;height:18.85pt;z-index:-25155686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12" style="position:absolute;margin-left:86.92pt;margin-top:532.106pt;mso-position-vertical-relative:page;mso-position-horizontal-relative:page;width:119.4pt;height:18.85pt;z-index:-25155788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13" style="position:absolute;margin-left:493.28pt;margin-top:537.18pt;mso-position-vertical-relative:page;mso-position-horizontal-relative:page;width:99.4pt;height:18.75pt;z-index:-251554816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14" style="position:absolute;margin-left:-13.08pt;margin-top:776.106pt;mso-position-vertical-relative:page;mso-position-horizontal-relative:page;width:119.4pt;height:18.85pt;z-index:-25155276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15" style="position:absolute;margin-left:391.92pt;margin-top:776.106pt;mso-position-vertical-relative:page;mso-position-horizontal-relative:page;width:119.4pt;height:18.85pt;z-index:-25155379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116" style="position:absolute;margin-left:30pt;margin-top:29.5pt;mso-position-vertical-relative:page;mso-position-horizontal-relative:page;width:535pt;height:1pt;z-index:-251551744;" o:allowincell="f" filled="false" strokecolor="#646464" strokeweight="1.00pt" coordsize="10700,20" coordorigin="0,0" path="m0,10l10700,10e">
          <v:stroke joinstyle="miter" miterlimit="10"/>
        </v:shape>
      </w:pict>
    </w:r>
    <w:bookmarkStart w:name="_bookmark9" w:id="5"/>
    <w:bookmarkEnd w:id="5"/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117" style="position:absolute;margin-left:86.92pt;margin-top:26.1807pt;mso-position-vertical-relative:text;mso-position-horizontal-relative:text;width:119.4pt;height:18.85pt;z-index:-251541504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18" style="position:absolute;margin-left:493.28pt;margin-top:49.1801pt;mso-position-vertical-relative:page;mso-position-horizontal-relative:page;width:99.4pt;height:18.75pt;z-index:-251540480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19" style="position:absolute;margin-left:-13.08pt;margin-top:288.105pt;mso-position-vertical-relative:page;mso-position-horizontal-relative:page;width:119.4pt;height:18.85pt;z-index:-25154355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20" style="position:absolute;margin-left:391.92pt;margin-top:288.105pt;mso-position-vertical-relative:page;mso-position-horizontal-relative:page;width:119.4pt;height:18.85pt;z-index:-25154457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21" style="position:absolute;margin-left:86.92pt;margin-top:532.106pt;mso-position-vertical-relative:page;mso-position-horizontal-relative:page;width:119.4pt;height:18.85pt;z-index:-25154764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22" style="position:absolute;margin-left:493.28pt;margin-top:537.18pt;mso-position-vertical-relative:page;mso-position-horizontal-relative:page;width:99.4pt;height:18.75pt;z-index:-251548672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23" style="position:absolute;margin-left:-13.08pt;margin-top:776.106pt;mso-position-vertical-relative:page;mso-position-horizontal-relative:page;width:119.4pt;height:18.85pt;z-index:-25154560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24" style="position:absolute;margin-left:391.92pt;margin-top:776.106pt;mso-position-vertical-relative:page;mso-position-horizontal-relative:page;width:119.4pt;height:18.85pt;z-index:-25154662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125" style="position:absolute;margin-left:30pt;margin-top:29.5pt;mso-position-vertical-relative:page;mso-position-horizontal-relative:page;width:535pt;height:1pt;z-index:-251542528;" o:allowincell="f" filled="false" strokecolor="#646464" strokeweight="1.00pt" coordsize="10700,20" coordorigin="0,0" path="m0,10l10700,10e">
          <v:stroke joinstyle="miter" miterlimit="10"/>
        </v:shape>
      </w:pict>
    </w:r>
    <w:bookmarkStart w:name="_bookmark10" w:id="6"/>
    <w:bookmarkEnd w:id="6"/>
    <w:bookmarkStart w:name="_bookmark11" w:id="7"/>
    <w:bookmarkEnd w:id="7"/>
    <w:bookmarkStart w:name="_bookmark12" w:id="8"/>
    <w:bookmarkEnd w:id="8"/>
    <w:bookmarkStart w:name="_bookmark13" w:id="9"/>
    <w:bookmarkEnd w:id="9"/>
    <w:bookmarkStart w:name="_bookmark14" w:id="10"/>
    <w:bookmarkEnd w:id="10"/>
    <w:bookmarkStart w:name="_bookmark15" w:id="11"/>
    <w:bookmarkEnd w:id="11"/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1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126" style="position:absolute;margin-left:86.92pt;margin-top:26.1807pt;mso-position-vertical-relative:text;mso-position-horizontal-relative:text;width:119.4pt;height:18.85pt;z-index:-251531264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27" style="position:absolute;margin-left:493.28pt;margin-top:49.1801pt;mso-position-vertical-relative:page;mso-position-horizontal-relative:page;width:99.4pt;height:18.75pt;z-index:-251532288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28" style="position:absolute;margin-left:-13.08pt;margin-top:288.105pt;mso-position-vertical-relative:page;mso-position-horizontal-relative:page;width:119.4pt;height:18.85pt;z-index:-25153945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29" style="position:absolute;margin-left:391.92pt;margin-top:288.105pt;mso-position-vertical-relative:page;mso-position-horizontal-relative:page;width:119.4pt;height:18.85pt;z-index:-25153843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30" style="position:absolute;margin-left:86.92pt;margin-top:532.106pt;mso-position-vertical-relative:page;mso-position-horizontal-relative:page;width:119.4pt;height:18.85pt;z-index:-25153638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31" style="position:absolute;margin-left:493.28pt;margin-top:537.18pt;mso-position-vertical-relative:page;mso-position-horizontal-relative:page;width:99.4pt;height:18.75pt;z-index:-251535360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32" style="position:absolute;margin-left:-13.08pt;margin-top:776.106pt;mso-position-vertical-relative:page;mso-position-horizontal-relative:page;width:119.4pt;height:18.85pt;z-index:-25153740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33" style="position:absolute;margin-left:391.92pt;margin-top:776.106pt;mso-position-vertical-relative:page;mso-position-horizontal-relative:page;width:119.4pt;height:18.85pt;z-index:-25153433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134" style="position:absolute;margin-left:30pt;margin-top:29.5pt;mso-position-vertical-relative:page;mso-position-horizontal-relative:page;width:535pt;height:1pt;z-index:-251533312;" o:allowincell="f" filled="false" strokecolor="#646464" strokeweight="1.00pt" coordsize="10700,20" coordorigin="0,0" path="m0,10l10700,10e">
          <v:stroke joinstyle="miter" miterlimit="10"/>
        </v:shape>
      </w:pict>
    </w:r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1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135" style="position:absolute;margin-left:86.92pt;margin-top:26.1807pt;mso-position-vertical-relative:text;mso-position-horizontal-relative:text;width:119.4pt;height:18.85pt;z-index:-251523072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36" style="position:absolute;margin-left:493.28pt;margin-top:49.1801pt;mso-position-vertical-relative:page;mso-position-horizontal-relative:page;width:99.4pt;height:18.75pt;z-index:-251524096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37" style="position:absolute;margin-left:-13.08pt;margin-top:288.105pt;mso-position-vertical-relative:page;mso-position-horizontal-relative:page;width:119.4pt;height:18.85pt;z-index:-25152716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38" style="position:absolute;margin-left:391.92pt;margin-top:288.105pt;mso-position-vertical-relative:page;mso-position-horizontal-relative:page;width:119.4pt;height:18.85pt;z-index:-25152819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39" style="position:absolute;margin-left:86.92pt;margin-top:532.106pt;mso-position-vertical-relative:page;mso-position-horizontal-relative:page;width:119.4pt;height:18.85pt;z-index:-25153024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40" style="position:absolute;margin-left:493.28pt;margin-top:537.18pt;mso-position-vertical-relative:page;mso-position-horizontal-relative:page;width:99.4pt;height:18.75pt;z-index:-251529216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141" style="position:absolute;margin-left:391.92pt;margin-top:776.106pt;mso-position-vertical-relative:page;mso-position-horizontal-relative:page;width:119.4pt;height:18.85pt;z-index:-25152614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142" style="position:absolute;margin-left:30pt;margin-top:29.5pt;mso-position-vertical-relative:page;mso-position-horizontal-relative:page;width:535pt;height:1pt;z-index:-251525120;" o:allowincell="f" filled="false" strokecolor="#646464" strokeweight="1.00pt" coordsize="10700,20" coordorigin="0,0" path="m0,10l10700,10e">
          <v:stroke joinstyle="miter" miterlimit="10"/>
        </v:shape>
      </w:pict>
    </w:r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1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144" style="position:absolute;margin-left:86.92pt;margin-top:26.1807pt;mso-position-vertical-relative:text;mso-position-horizontal-relative:text;width:119.4pt;height:18.85pt;z-index:-251518976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45" style="position:absolute;margin-left:-13.08pt;margin-top:776.106pt;mso-position-vertical-relative:page;mso-position-horizontal-relative:page;width:119.4pt;height:18.85pt;z-index:-25152102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46" style="position:absolute;margin-left:391.92pt;margin-top:776.106pt;mso-position-vertical-relative:page;mso-position-horizontal-relative:page;width:119.4pt;height:18.85pt;z-index:-25152204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147" style="position:absolute;margin-left:30pt;margin-top:29.5pt;mso-position-vertical-relative:page;mso-position-horizontal-relative:page;width:535pt;height:1pt;z-index:-251520000;" o:allowincell="f" filled="false" strokecolor="#646464" strokeweight="1.00pt" coordsize="10700,20" coordorigin="0,0" path="m0,10l10700,10e">
          <v:stroke joinstyle="miter" miterlimit="10"/>
        </v:shape>
      </w:pict>
    </w:r>
    <w:bookmarkStart w:name="_bookmark21" w:id="12"/>
    <w:bookmarkEnd w:id="12"/>
    <w:bookmarkStart w:name="_bookmark22" w:id="13"/>
    <w:bookmarkEnd w:id="13"/>
    <w:bookmarkStart w:name="_bookmark23" w:id="14"/>
    <w:bookmarkEnd w:id="14"/>
    <w:bookmarkStart w:name="_bookmark24" w:id="15"/>
    <w:bookmarkEnd w:id="15"/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PowerPlusWaterMarkObject18" style="position:absolute;margin-left:86.92pt;margin-top:44.1055pt;mso-position-vertical-relative:page;mso-position-horizontal-relative:page;width:119.4pt;height:18.85pt;z-index:-25165004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19" style="position:absolute;margin-left:493.28pt;margin-top:49.1801pt;mso-position-vertical-relative:page;mso-position-horizontal-relative:page;width:99.4pt;height:18.75pt;z-index:-251649024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20" style="position:absolute;margin-left:-13.08pt;margin-top:288.105pt;mso-position-vertical-relative:page;mso-position-horizontal-relative:page;width:119.4pt;height:18.85pt;z-index:-25164800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21" style="position:absolute;margin-left:391.92pt;margin-top:288.105pt;mso-position-vertical-relative:page;mso-position-horizontal-relative:page;width:119.4pt;height:18.85pt;z-index:-25164697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22" style="position:absolute;margin-left:-13.08pt;margin-top:776.106pt;mso-position-vertical-relative:page;mso-position-horizontal-relative:page;width:119.4pt;height:18.85pt;z-index:-25164595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23" style="position:absolute;margin-left:391.92pt;margin-top:776.106pt;mso-position-vertical-relative:page;mso-position-horizontal-relative:page;width:119.4pt;height:18.85pt;z-index:-25164492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24" style="position:absolute;margin-left:86.92pt;margin-top:532.106pt;mso-position-vertical-relative:page;mso-position-horizontal-relative:page;width:119.4pt;height:18.85pt;z-index:-25164390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25" style="position:absolute;margin-left:493.28pt;margin-top:537.18pt;mso-position-vertical-relative:page;mso-position-horizontal-relative:page;width:99.4pt;height:18.75pt;z-index:-251642880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26" style="position:absolute;margin-left:86.92pt;margin-top:26.1807pt;mso-position-vertical-relative:text;mso-position-horizontal-relative:text;width:119.4pt;height:18.85pt;z-index:-251633664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27" style="position:absolute;margin-left:493.28pt;margin-top:49.1801pt;mso-position-vertical-relative:page;mso-position-horizontal-relative:page;width:99.4pt;height:18.75pt;z-index:-251634688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28" style="position:absolute;margin-left:-13.08pt;margin-top:288.105pt;mso-position-vertical-relative:page;mso-position-horizontal-relative:page;width:119.4pt;height:18.85pt;z-index:-25164185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29" style="position:absolute;margin-left:391.92pt;margin-top:288.105pt;mso-position-vertical-relative:page;mso-position-horizontal-relative:page;width:119.4pt;height:18.85pt;z-index:-25164083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30" style="position:absolute;margin-left:86.92pt;margin-top:532.106pt;mso-position-vertical-relative:page;mso-position-horizontal-relative:page;width:119.4pt;height:18.85pt;z-index:-25163980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31" style="position:absolute;margin-left:493.28pt;margin-top:537.18pt;mso-position-vertical-relative:page;mso-position-horizontal-relative:page;width:99.4pt;height:18.75pt;z-index:-251638784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32" style="position:absolute;margin-left:-13.08pt;margin-top:776.106pt;mso-position-vertical-relative:page;mso-position-horizontal-relative:page;width:119.4pt;height:18.85pt;z-index:-25163673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33" style="position:absolute;margin-left:391.92pt;margin-top:776.106pt;mso-position-vertical-relative:page;mso-position-horizontal-relative:page;width:119.4pt;height:18.85pt;z-index:-25163776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34" style="position:absolute;margin-left:30pt;margin-top:29.5pt;mso-position-vertical-relative:page;mso-position-horizontal-relative:page;width:535pt;height:1pt;z-index:-251635712;" o:allowincell="f" filled="false" strokecolor="#646464" strokeweight="1.00pt" coordsize="10700,20" coordorigin="0,0" path="m0,10l10700,10e">
          <v:stroke joinstyle="miter" miterlimit="10"/>
        </v:shape>
      </w:pict>
    </w:r>
    <w:bookmarkStart w:name="_bookmark5" w:id="2"/>
    <w:bookmarkEnd w:id="2"/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35" style="position:absolute;margin-left:86.92pt;margin-top:26.1807pt;mso-position-vertical-relative:text;mso-position-horizontal-relative:text;width:119.4pt;height:18.85pt;z-index:-251624448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36" style="position:absolute;margin-left:493.28pt;margin-top:49.1801pt;mso-position-vertical-relative:page;mso-position-horizontal-relative:page;width:99.4pt;height:18.75pt;z-index:-251625472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37" style="position:absolute;margin-left:-13.08pt;margin-top:288.105pt;mso-position-vertical-relative:page;mso-position-horizontal-relative:page;width:119.4pt;height:18.85pt;z-index:-25163264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38" style="position:absolute;margin-left:391.92pt;margin-top:288.105pt;mso-position-vertical-relative:page;mso-position-horizontal-relative:page;width:119.4pt;height:18.85pt;z-index:-25162854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39" style="position:absolute;margin-left:86.92pt;margin-top:532.106pt;mso-position-vertical-relative:page;mso-position-horizontal-relative:page;width:119.4pt;height:18.85pt;z-index:-25162752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40" style="position:absolute;margin-left:493.28pt;margin-top:537.18pt;mso-position-vertical-relative:page;mso-position-horizontal-relative:page;width:99.4pt;height:18.75pt;z-index:-251629568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41" style="position:absolute;margin-left:-13.08pt;margin-top:776.106pt;mso-position-vertical-relative:page;mso-position-horizontal-relative:page;width:119.4pt;height:18.85pt;z-index:-25163161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42" style="position:absolute;margin-left:391.92pt;margin-top:776.106pt;mso-position-vertical-relative:page;mso-position-horizontal-relative:page;width:119.4pt;height:18.85pt;z-index:-25163059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43" style="position:absolute;margin-left:30pt;margin-top:29.5pt;mso-position-vertical-relative:page;mso-position-horizontal-relative:page;width:535pt;height:1pt;z-index:-251626496;" o:allowincell="f" filled="false" strokecolor="#646464" strokeweight="1.00pt" coordsize="10700,20" coordorigin="0,0" path="m0,10l10700,10e">
          <v:stroke joinstyle="miter" miterlimit="10"/>
        </v:shape>
      </w:pict>
    </w:r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44" style="position:absolute;margin-left:86.92pt;margin-top:26.1807pt;mso-position-vertical-relative:text;mso-position-horizontal-relative:text;width:119.4pt;height:18.85pt;z-index:-251615232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45" style="position:absolute;margin-left:493.28pt;margin-top:49.1801pt;mso-position-vertical-relative:page;mso-position-horizontal-relative:page;width:99.4pt;height:18.75pt;z-index:-251616256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46" style="position:absolute;margin-left:-13.08pt;margin-top:288.105pt;mso-position-vertical-relative:page;mso-position-horizontal-relative:page;width:119.4pt;height:18.85pt;z-index:-25161830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47" style="position:absolute;margin-left:391.92pt;margin-top:288.105pt;mso-position-vertical-relative:page;mso-position-horizontal-relative:page;width:119.4pt;height:18.85pt;z-index:-25161932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48" style="position:absolute;margin-left:86.92pt;margin-top:532.106pt;mso-position-vertical-relative:page;mso-position-horizontal-relative:page;width:119.4pt;height:18.85pt;z-index:-25162240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49" style="position:absolute;margin-left:493.28pt;margin-top:537.18pt;mso-position-vertical-relative:page;mso-position-horizontal-relative:page;width:99.4pt;height:18.75pt;z-index:-251623424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50" style="position:absolute;margin-left:-13.08pt;margin-top:776.106pt;mso-position-vertical-relative:page;mso-position-horizontal-relative:page;width:119.4pt;height:18.85pt;z-index:-25162035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51" style="position:absolute;margin-left:391.92pt;margin-top:776.106pt;mso-position-vertical-relative:page;mso-position-horizontal-relative:page;width:119.4pt;height:18.85pt;z-index:-25162137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52" style="position:absolute;margin-left:30pt;margin-top:29.5pt;mso-position-vertical-relative:page;mso-position-horizontal-relative:page;width:535pt;height:1pt;z-index:-251617280;" o:allowincell="f" filled="false" strokecolor="#646464" strokeweight="1.00pt" coordsize="10700,20" coordorigin="0,0" path="m0,10l10700,10e">
          <v:stroke joinstyle="miter" miterlimit="10"/>
        </v:shape>
      </w:pict>
    </w:r>
    <w:bookmarkStart w:name="_bookmark7" w:id="4"/>
    <w:bookmarkEnd w:id="4"/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53" style="position:absolute;margin-left:-13.08pt;margin-top:27.1807pt;mso-position-vertical-relative:text;mso-position-horizontal-relative:text;width:119.4pt;height:18.85pt;z-index:-251606016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54" style="position:absolute;margin-left:312.92pt;margin-top:45.1055pt;mso-position-vertical-relative:page;mso-position-horizontal-relative:page;width:119.4pt;height:18.85pt;z-index:-25160499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55" style="position:absolute;margin-left:638.92pt;margin-top:45.1055pt;mso-position-vertical-relative:page;mso-position-horizontal-relative:page;width:119.4pt;height:18.85pt;z-index:-25160704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56" style="position:absolute;margin-left:86.92pt;margin-top:287.106pt;mso-position-vertical-relative:page;mso-position-horizontal-relative:page;width:119.4pt;height:18.85pt;z-index:-25160908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57" style="position:absolute;margin-left:412.92pt;margin-top:287.106pt;mso-position-vertical-relative:page;mso-position-horizontal-relative:page;width:119.4pt;height:18.85pt;z-index:-25161318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58" style="position:absolute;margin-left:740.28pt;margin-top:292.18pt;mso-position-vertical-relative:page;mso-position-horizontal-relative:page;width:99.4pt;height:18.75pt;z-index:-251614208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59" style="position:absolute;margin-left:-13.08pt;margin-top:529.106pt;mso-position-vertical-relative:page;mso-position-horizontal-relative:page;width:119.4pt;height:18.85pt;z-index:-25161113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60" style="position:absolute;margin-left:312.92pt;margin-top:529.106pt;mso-position-vertical-relative:page;mso-position-horizontal-relative:page;width:119.4pt;height:18.85pt;z-index:-25161216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61" style="position:absolute;margin-left:638.92pt;margin-top:529.106pt;mso-position-vertical-relative:page;mso-position-horizontal-relative:page;width:119.4pt;height:18.85pt;z-index:-25161011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62" style="position:absolute;margin-left:30pt;margin-top:29.5pt;mso-position-vertical-relative:page;mso-position-horizontal-relative:page;width:782pt;height:1pt;z-index:-251608064;" o:allowincell="f" filled="false" strokecolor="#646464" strokeweight="1.00pt" coordsize="15640,20" coordorigin="0,0" path="m0,10l15640,10e">
          <v:stroke joinstyle="miter" miterlimit="10"/>
        </v:shape>
      </w:pict>
    </w:r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63" style="position:absolute;margin-left:86.92pt;margin-top:26.1807pt;mso-position-vertical-relative:text;mso-position-horizontal-relative:text;width:119.4pt;height:18.85pt;z-index:-251596800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64" style="position:absolute;margin-left:493.28pt;margin-top:49.1801pt;mso-position-vertical-relative:page;mso-position-horizontal-relative:page;width:99.4pt;height:18.75pt;z-index:-251595776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65" style="position:absolute;margin-left:-13.08pt;margin-top:288.105pt;mso-position-vertical-relative:page;mso-position-horizontal-relative:page;width:119.4pt;height:18.85pt;z-index:-25159884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66" style="position:absolute;margin-left:391.92pt;margin-top:288.105pt;mso-position-vertical-relative:page;mso-position-horizontal-relative:page;width:119.4pt;height:18.85pt;z-index:-25160396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67" style="position:absolute;margin-left:86.92pt;margin-top:532.106pt;mso-position-vertical-relative:page;mso-position-horizontal-relative:page;width:119.4pt;height:18.85pt;z-index:-25160192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68" style="position:absolute;margin-left:493.28pt;margin-top:537.18pt;mso-position-vertical-relative:page;mso-position-horizontal-relative:page;width:99.4pt;height:18.75pt;z-index:-251602944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69" style="position:absolute;margin-left:-13.08pt;margin-top:776.106pt;mso-position-vertical-relative:page;mso-position-horizontal-relative:page;width:119.4pt;height:18.85pt;z-index:-25159987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70" style="position:absolute;margin-left:391.92pt;margin-top:776.106pt;mso-position-vertical-relative:page;mso-position-horizontal-relative:page;width:119.4pt;height:18.85pt;z-index:-25160089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71" style="position:absolute;margin-left:30pt;margin-top:29.5pt;mso-position-vertical-relative:page;mso-position-horizontal-relative:page;width:535pt;height:1pt;z-index:-251597824;" o:allowincell="f" filled="false" strokecolor="#646464" strokeweight="1.00pt" coordsize="10700,20" coordorigin="0,0" path="m0,10l10700,10e">
          <v:stroke joinstyle="miter" miterlimit="10"/>
        </v:shape>
      </w:pict>
    </w:r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72" style="position:absolute;margin-left:86.92pt;margin-top:26.1807pt;mso-position-vertical-relative:text;mso-position-horizontal-relative:text;width:119.4pt;height:18.85pt;z-index:-251587584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73" style="position:absolute;margin-left:493.28pt;margin-top:49.1801pt;mso-position-vertical-relative:page;mso-position-horizontal-relative:page;width:99.4pt;height:18.75pt;z-index:-251586560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74" style="position:absolute;margin-left:-13.08pt;margin-top:288.105pt;mso-position-vertical-relative:page;mso-position-horizontal-relative:page;width:119.4pt;height:18.85pt;z-index:-25159065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75" style="position:absolute;margin-left:391.92pt;margin-top:288.105pt;mso-position-vertical-relative:page;mso-position-horizontal-relative:page;width:119.4pt;height:18.85pt;z-index:-25159270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76" style="position:absolute;margin-left:86.92pt;margin-top:532.106pt;mso-position-vertical-relative:page;mso-position-horizontal-relative:page;width:119.4pt;height:18.85pt;z-index:-25159168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77" style="position:absolute;margin-left:493.28pt;margin-top:537.18pt;mso-position-vertical-relative:page;mso-position-horizontal-relative:page;width:99.4pt;height:18.75pt;z-index:-251594752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78" style="position:absolute;margin-left:-13.08pt;margin-top:776.106pt;mso-position-vertical-relative:page;mso-position-horizontal-relative:page;width:119.4pt;height:18.85pt;z-index:-25158963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79" style="position:absolute;margin-left:391.92pt;margin-top:776.106pt;mso-position-vertical-relative:page;mso-position-horizontal-relative:page;width:119.4pt;height:18.85pt;z-index:-251593728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80" style="position:absolute;margin-left:30pt;margin-top:29.5pt;mso-position-vertical-relative:page;mso-position-horizontal-relative:page;width:535pt;height:1pt;z-index:-251588608;" o:allowincell="f" filled="false" strokecolor="#646464" strokeweight="1.00pt" coordsize="10700,20" coordorigin="0,0" path="m0,10l10700,10e">
          <v:stroke joinstyle="miter" miterlimit="10"/>
        </v:shape>
      </w:pict>
    </w:r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0"/>
      <w:spacing w:line="242" w:lineRule="auto"/>
      <w:rPr>
        <w:rFonts w:ascii="SimSun" w:hAnsi="SimSun" w:eastAsia="SimSun" w:cs="SimSun"/>
        <w:sz w:val="16"/>
        <w:szCs w:val="16"/>
      </w:rPr>
    </w:pPr>
    <w:r>
      <w:pict>
        <v:shape id="PowerPlusWaterMarkObject81" style="position:absolute;margin-left:86.92pt;margin-top:26.1807pt;mso-position-vertical-relative:text;mso-position-horizontal-relative:text;width:119.4pt;height:18.85pt;z-index:-251577344;rotation:330;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82" style="position:absolute;margin-left:493.28pt;margin-top:49.1801pt;mso-position-vertical-relative:page;mso-position-horizontal-relative:page;width:99.4pt;height:18.75pt;z-index:-251578368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83" style="position:absolute;margin-left:-13.08pt;margin-top:288.105pt;mso-position-vertical-relative:page;mso-position-horizontal-relative:page;width:119.4pt;height:18.85pt;z-index:-25158553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84" style="position:absolute;margin-left:391.92pt;margin-top:288.105pt;mso-position-vertical-relative:page;mso-position-horizontal-relative:page;width:119.4pt;height:18.85pt;z-index:-251584512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85" style="position:absolute;margin-left:86.92pt;margin-top:532.106pt;mso-position-vertical-relative:page;mso-position-horizontal-relative:page;width:119.4pt;height:18.85pt;z-index:-251582464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86" style="position:absolute;margin-left:493.28pt;margin-top:537.18pt;mso-position-vertical-relative:page;mso-position-horizontal-relative:page;width:99.4pt;height:18.75pt;z-index:-251583488;rotation:330;" o:allowincell="f" fillcolor="#404040" filled="true" stroked="false" type="#_x0000_t136">
          <v:fill opacity="0.400000"/>
          <v:textpath style="font-family:&quot;SimSun&quot;;font-size:20;v-text-kern:t;mso-text-shadow:auto" string="仅供内部审"/>
        </v:shape>
      </w:pict>
    </w:r>
    <w:r>
      <w:pict>
        <v:shape id="PowerPlusWaterMarkObject87" style="position:absolute;margin-left:-13.08pt;margin-top:776.106pt;mso-position-vertical-relative:page;mso-position-horizontal-relative:page;width:119.4pt;height:18.85pt;z-index:-251580416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PowerPlusWaterMarkObject88" style="position:absolute;margin-left:391.92pt;margin-top:776.106pt;mso-position-vertical-relative:page;mso-position-horizontal-relative:page;width:119.4pt;height:18.85pt;z-index:-251581440;rotation:330;" o:allowincell="f" fillcolor="#404040" filled="true" stroked="false" type="#_x0000_t136">
          <v:fill opacity="0.400000"/>
          <v:textpath style="font-family:&quot;SimSun&quot;;font-size:20;v-text-kern:t;mso-text-shadow:auto" string="仅供内部审核"/>
        </v:shape>
      </w:pict>
    </w:r>
    <w:r>
      <w:pict>
        <v:shape id="_x0000_s89" style="position:absolute;margin-left:30pt;margin-top:29.5pt;mso-position-vertical-relative:page;mso-position-horizontal-relative:page;width:535pt;height:1pt;z-index:-251579392;" o:allowincell="f" filled="false" strokecolor="#646464" strokeweight="1.00pt" coordsize="10700,20" coordorigin="0,0" path="m0,10l10700,10e">
          <v:stroke joinstyle="miter" miterlimit="10"/>
        </v:shape>
      </w:pict>
    </w:r>
    <w:r>
      <w:rPr>
        <w:rFonts w:ascii="SimSun" w:hAnsi="SimSun" w:eastAsia="SimSun" w:cs="SimSun"/>
        <w:sz w:val="16"/>
        <w:szCs w:val="16"/>
        <w:spacing w:val="-2"/>
      </w:rPr>
      <w:t>山西省计划生育协会2024年单位预算公开报</w:t>
    </w:r>
    <w:r>
      <w:rPr>
        <w:rFonts w:ascii="SimSun" w:hAnsi="SimSun" w:eastAsia="SimSun" w:cs="SimSun"/>
        <w:sz w:val="16"/>
        <w:szCs w:val="16"/>
        <w:spacing w:val="-1"/>
      </w:rPr>
      <w:t>告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footer" Target="footer3.xml"/><Relationship Id="rId7" Type="http://schemas.openxmlformats.org/officeDocument/2006/relationships/header" Target="header5.xml"/><Relationship Id="rId6" Type="http://schemas.openxmlformats.org/officeDocument/2006/relationships/footer" Target="footer2.xml"/><Relationship Id="rId5" Type="http://schemas.openxmlformats.org/officeDocument/2006/relationships/header" Target="header4.xml"/><Relationship Id="rId49" Type="http://schemas.openxmlformats.org/officeDocument/2006/relationships/fontTable" Target="fontTable.xml"/><Relationship Id="rId48" Type="http://schemas.openxmlformats.org/officeDocument/2006/relationships/styles" Target="styles.xml"/><Relationship Id="rId47" Type="http://schemas.openxmlformats.org/officeDocument/2006/relationships/settings" Target="settings.xml"/><Relationship Id="rId46" Type="http://schemas.openxmlformats.org/officeDocument/2006/relationships/footer" Target="footer24.xml"/><Relationship Id="rId45" Type="http://schemas.openxmlformats.org/officeDocument/2006/relationships/footer" Target="footer23.xml"/><Relationship Id="rId44" Type="http://schemas.openxmlformats.org/officeDocument/2006/relationships/footer" Target="footer22.xml"/><Relationship Id="rId43" Type="http://schemas.openxmlformats.org/officeDocument/2006/relationships/image" Target="media/image6.jpeg"/><Relationship Id="rId42" Type="http://schemas.openxmlformats.org/officeDocument/2006/relationships/footer" Target="footer21.xml"/><Relationship Id="rId41" Type="http://schemas.openxmlformats.org/officeDocument/2006/relationships/image" Target="media/image5.jpeg"/><Relationship Id="rId40" Type="http://schemas.openxmlformats.org/officeDocument/2006/relationships/footer" Target="footer20.xml"/><Relationship Id="rId4" Type="http://schemas.openxmlformats.org/officeDocument/2006/relationships/footer" Target="footer1.xml"/><Relationship Id="rId39" Type="http://schemas.openxmlformats.org/officeDocument/2006/relationships/image" Target="media/image4.jpeg"/><Relationship Id="rId38" Type="http://schemas.openxmlformats.org/officeDocument/2006/relationships/footer" Target="footer19.xml"/><Relationship Id="rId37" Type="http://schemas.openxmlformats.org/officeDocument/2006/relationships/header" Target="header16.xml"/><Relationship Id="rId36" Type="http://schemas.openxmlformats.org/officeDocument/2006/relationships/footer" Target="footer18.xml"/><Relationship Id="rId35" Type="http://schemas.openxmlformats.org/officeDocument/2006/relationships/image" Target="media/image3.png"/><Relationship Id="rId34" Type="http://schemas.openxmlformats.org/officeDocument/2006/relationships/image" Target="media/image2.jpeg"/><Relationship Id="rId33" Type="http://schemas.openxmlformats.org/officeDocument/2006/relationships/footer" Target="footer17.xml"/><Relationship Id="rId32" Type="http://schemas.openxmlformats.org/officeDocument/2006/relationships/header" Target="header15.xml"/><Relationship Id="rId31" Type="http://schemas.openxmlformats.org/officeDocument/2006/relationships/image" Target="media/image1.png"/><Relationship Id="rId30" Type="http://schemas.openxmlformats.org/officeDocument/2006/relationships/footer" Target="footer16.xml"/><Relationship Id="rId3" Type="http://schemas.openxmlformats.org/officeDocument/2006/relationships/header" Target="header3.xml"/><Relationship Id="rId29" Type="http://schemas.openxmlformats.org/officeDocument/2006/relationships/header" Target="header14.xml"/><Relationship Id="rId28" Type="http://schemas.openxmlformats.org/officeDocument/2006/relationships/footer" Target="footer15.xml"/><Relationship Id="rId27" Type="http://schemas.openxmlformats.org/officeDocument/2006/relationships/footer" Target="footer14.xml"/><Relationship Id="rId26" Type="http://schemas.openxmlformats.org/officeDocument/2006/relationships/footer" Target="footer13.xml"/><Relationship Id="rId25" Type="http://schemas.openxmlformats.org/officeDocument/2006/relationships/header" Target="header13.xml"/><Relationship Id="rId24" Type="http://schemas.openxmlformats.org/officeDocument/2006/relationships/footer" Target="footer12.xml"/><Relationship Id="rId23" Type="http://schemas.openxmlformats.org/officeDocument/2006/relationships/header" Target="header12.xml"/><Relationship Id="rId22" Type="http://schemas.openxmlformats.org/officeDocument/2006/relationships/footer" Target="footer11.xml"/><Relationship Id="rId21" Type="http://schemas.openxmlformats.org/officeDocument/2006/relationships/footer" Target="footer10.xml"/><Relationship Id="rId20" Type="http://schemas.openxmlformats.org/officeDocument/2006/relationships/footer" Target="footer9.xml"/><Relationship Id="rId2" Type="http://schemas.openxmlformats.org/officeDocument/2006/relationships/header" Target="header2.xml"/><Relationship Id="rId19" Type="http://schemas.openxmlformats.org/officeDocument/2006/relationships/header" Target="header11.xml"/><Relationship Id="rId18" Type="http://schemas.openxmlformats.org/officeDocument/2006/relationships/footer" Target="footer8.xml"/><Relationship Id="rId17" Type="http://schemas.openxmlformats.org/officeDocument/2006/relationships/header" Target="header10.xml"/><Relationship Id="rId16" Type="http://schemas.openxmlformats.org/officeDocument/2006/relationships/footer" Target="footer7.xml"/><Relationship Id="rId15" Type="http://schemas.openxmlformats.org/officeDocument/2006/relationships/header" Target="header9.xml"/><Relationship Id="rId14" Type="http://schemas.openxmlformats.org/officeDocument/2006/relationships/footer" Target="footer6.xml"/><Relationship Id="rId13" Type="http://schemas.openxmlformats.org/officeDocument/2006/relationships/header" Target="header8.xml"/><Relationship Id="rId12" Type="http://schemas.openxmlformats.org/officeDocument/2006/relationships/footer" Target="footer5.xml"/><Relationship Id="rId11" Type="http://schemas.openxmlformats.org/officeDocument/2006/relationships/header" Target="header7.xml"/><Relationship Id="rId10" Type="http://schemas.openxmlformats.org/officeDocument/2006/relationships/footer" Target="footer4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2024-02-05T17:28:05Z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2024-02-19T15:07:15</vt:filetime>
  </op:property>
</op:Properties>
</file>